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7677" w14:textId="77777777" w:rsidR="00DB6812" w:rsidRDefault="00DB6812" w:rsidP="00106BE9">
      <w:pPr>
        <w:jc w:val="center"/>
      </w:pPr>
    </w:p>
    <w:p w14:paraId="5CA3626F" w14:textId="77777777" w:rsidR="00DB6812" w:rsidRDefault="00DB6812" w:rsidP="00106BE9">
      <w:pPr>
        <w:jc w:val="center"/>
      </w:pPr>
    </w:p>
    <w:p w14:paraId="20E76280" w14:textId="54CDD45B" w:rsidR="009E4721" w:rsidRDefault="00086176" w:rsidP="00106BE9">
      <w:pPr>
        <w:jc w:val="center"/>
      </w:pPr>
      <w:r>
        <w:rPr>
          <w:noProof/>
          <w:lang w:eastAsia="en-GB"/>
        </w:rPr>
        <w:drawing>
          <wp:inline distT="0" distB="0" distL="0" distR="0" wp14:anchorId="77589773" wp14:editId="406A14EC">
            <wp:extent cx="4209297" cy="2788926"/>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heyMead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09297" cy="2788926"/>
                    </a:xfrm>
                    <a:prstGeom prst="rect">
                      <a:avLst/>
                    </a:prstGeom>
                  </pic:spPr>
                </pic:pic>
              </a:graphicData>
            </a:graphic>
          </wp:inline>
        </w:drawing>
      </w:r>
    </w:p>
    <w:tbl>
      <w:tblPr>
        <w:tblpPr w:leftFromText="180" w:rightFromText="180" w:vertAnchor="page" w:horzAnchor="margin" w:tblpXSpec="center" w:tblpY="11701"/>
        <w:tblW w:w="91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1498"/>
        <w:gridCol w:w="315"/>
        <w:gridCol w:w="2385"/>
        <w:gridCol w:w="3000"/>
      </w:tblGrid>
      <w:tr w:rsidR="00413A78" w:rsidRPr="00413A78" w14:paraId="79736417" w14:textId="77777777" w:rsidTr="00413A78">
        <w:trPr>
          <w:trHeight w:val="300"/>
        </w:trPr>
        <w:tc>
          <w:tcPr>
            <w:tcW w:w="1980" w:type="dxa"/>
            <w:tcBorders>
              <w:top w:val="single" w:sz="6" w:space="0" w:color="auto"/>
              <w:left w:val="single" w:sz="6" w:space="0" w:color="auto"/>
              <w:bottom w:val="single" w:sz="6" w:space="0" w:color="auto"/>
              <w:right w:val="single" w:sz="6" w:space="0" w:color="auto"/>
            </w:tcBorders>
            <w:hideMark/>
          </w:tcPr>
          <w:p w14:paraId="4E8CD0C0"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Policy Date:</w:t>
            </w:r>
            <w:r w:rsidRPr="00413A78">
              <w:rPr>
                <w:rFonts w:ascii="Calibri" w:eastAsia="Times New Roman" w:hAnsi="Calibri" w:cs="Calibri"/>
                <w:lang w:eastAsia="en-GB"/>
              </w:rPr>
              <w:t> </w:t>
            </w:r>
          </w:p>
        </w:tc>
        <w:tc>
          <w:tcPr>
            <w:tcW w:w="1498" w:type="dxa"/>
            <w:tcBorders>
              <w:top w:val="single" w:sz="6" w:space="0" w:color="auto"/>
              <w:left w:val="single" w:sz="6" w:space="0" w:color="auto"/>
              <w:bottom w:val="single" w:sz="6" w:space="0" w:color="auto"/>
              <w:right w:val="single" w:sz="6" w:space="0" w:color="auto"/>
            </w:tcBorders>
            <w:hideMark/>
          </w:tcPr>
          <w:p w14:paraId="0B313C55" w14:textId="385706F4"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September</w:t>
            </w:r>
            <w:r>
              <w:rPr>
                <w:rFonts w:ascii="Calibri" w:eastAsia="Times New Roman" w:hAnsi="Calibri" w:cs="Calibri"/>
                <w:lang w:eastAsia="en-GB"/>
              </w:rPr>
              <w:t xml:space="preserve"> </w:t>
            </w:r>
            <w:r w:rsidRPr="00413A78">
              <w:rPr>
                <w:rFonts w:ascii="Calibri" w:eastAsia="Times New Roman" w:hAnsi="Calibri" w:cs="Calibri"/>
                <w:lang w:eastAsia="en-GB"/>
              </w:rPr>
              <w:t>202</w:t>
            </w:r>
            <w:r w:rsidR="0063348E">
              <w:rPr>
                <w:rFonts w:ascii="Calibri" w:eastAsia="Times New Roman" w:hAnsi="Calibri" w:cs="Calibri"/>
                <w:lang w:eastAsia="en-GB"/>
              </w:rPr>
              <w:t>6</w:t>
            </w:r>
            <w:r w:rsidRPr="00413A78">
              <w:rPr>
                <w:rFonts w:ascii="Calibri" w:eastAsia="Times New Roman" w:hAnsi="Calibri" w:cs="Calibri"/>
                <w:lang w:eastAsia="en-GB"/>
              </w:rPr>
              <w:t> </w:t>
            </w:r>
          </w:p>
        </w:tc>
        <w:tc>
          <w:tcPr>
            <w:tcW w:w="315" w:type="dxa"/>
            <w:vMerge w:val="restart"/>
            <w:tcBorders>
              <w:top w:val="single" w:sz="6" w:space="0" w:color="auto"/>
              <w:left w:val="single" w:sz="6" w:space="0" w:color="auto"/>
              <w:bottom w:val="single" w:sz="6" w:space="0" w:color="auto"/>
              <w:right w:val="single" w:sz="6" w:space="0" w:color="auto"/>
            </w:tcBorders>
            <w:hideMark/>
          </w:tcPr>
          <w:p w14:paraId="7AE42F8A"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p>
        </w:tc>
        <w:tc>
          <w:tcPr>
            <w:tcW w:w="5385" w:type="dxa"/>
            <w:gridSpan w:val="2"/>
            <w:tcBorders>
              <w:top w:val="single" w:sz="6" w:space="0" w:color="auto"/>
              <w:left w:val="single" w:sz="6" w:space="0" w:color="auto"/>
              <w:bottom w:val="single" w:sz="6" w:space="0" w:color="auto"/>
              <w:right w:val="single" w:sz="6" w:space="0" w:color="auto"/>
            </w:tcBorders>
            <w:hideMark/>
          </w:tcPr>
          <w:p w14:paraId="1F00B6D9"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Version:</w:t>
            </w:r>
            <w:r w:rsidRPr="00413A78">
              <w:rPr>
                <w:rFonts w:ascii="Calibri" w:eastAsia="Times New Roman" w:hAnsi="Calibri" w:cs="Calibri"/>
                <w:lang w:eastAsia="en-GB"/>
              </w:rPr>
              <w:t xml:space="preserve"> 1 </w:t>
            </w:r>
          </w:p>
        </w:tc>
      </w:tr>
      <w:tr w:rsidR="00413A78" w:rsidRPr="00413A78" w14:paraId="3A99728D" w14:textId="77777777" w:rsidTr="00413A78">
        <w:trPr>
          <w:trHeight w:val="300"/>
        </w:trPr>
        <w:tc>
          <w:tcPr>
            <w:tcW w:w="1980" w:type="dxa"/>
            <w:tcBorders>
              <w:top w:val="single" w:sz="6" w:space="0" w:color="auto"/>
              <w:left w:val="single" w:sz="6" w:space="0" w:color="auto"/>
              <w:bottom w:val="single" w:sz="6" w:space="0" w:color="auto"/>
              <w:right w:val="single" w:sz="6" w:space="0" w:color="auto"/>
            </w:tcBorders>
            <w:hideMark/>
          </w:tcPr>
          <w:p w14:paraId="5AD3CE93"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Policy Review Date:</w:t>
            </w:r>
            <w:r w:rsidRPr="00413A78">
              <w:rPr>
                <w:rFonts w:ascii="Calibri" w:eastAsia="Times New Roman" w:hAnsi="Calibri" w:cs="Calibri"/>
                <w:lang w:eastAsia="en-GB"/>
              </w:rPr>
              <w:t> </w:t>
            </w:r>
          </w:p>
        </w:tc>
        <w:tc>
          <w:tcPr>
            <w:tcW w:w="1498" w:type="dxa"/>
            <w:tcBorders>
              <w:top w:val="single" w:sz="6" w:space="0" w:color="auto"/>
              <w:left w:val="single" w:sz="6" w:space="0" w:color="auto"/>
              <w:bottom w:val="single" w:sz="6" w:space="0" w:color="auto"/>
              <w:right w:val="single" w:sz="6" w:space="0" w:color="auto"/>
            </w:tcBorders>
            <w:hideMark/>
          </w:tcPr>
          <w:p w14:paraId="0AA8BFF0" w14:textId="48510FB1"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September 202</w:t>
            </w:r>
            <w:r w:rsidR="0063348E">
              <w:rPr>
                <w:rFonts w:ascii="Calibri" w:eastAsia="Times New Roman" w:hAnsi="Calibri" w:cs="Calibri"/>
                <w:lang w:eastAsia="en-GB"/>
              </w:rPr>
              <w:t>7</w:t>
            </w:r>
            <w:r w:rsidRPr="00413A78">
              <w:rPr>
                <w:rFonts w:ascii="Calibri" w:eastAsia="Times New Roman" w:hAnsi="Calibri" w:cs="Calibri"/>
                <w:lang w:eastAsia="en-GB"/>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6D80833" w14:textId="77777777" w:rsidR="00413A78" w:rsidRPr="00413A78" w:rsidRDefault="00413A78" w:rsidP="00413A78">
            <w:pPr>
              <w:spacing w:after="0" w:line="240" w:lineRule="auto"/>
              <w:rPr>
                <w:rFonts w:ascii="Segoe UI" w:eastAsia="Times New Roman" w:hAnsi="Segoe UI" w:cs="Segoe UI"/>
                <w:sz w:val="18"/>
                <w:szCs w:val="18"/>
                <w:lang w:eastAsia="en-GB"/>
              </w:rPr>
            </w:pPr>
          </w:p>
        </w:tc>
        <w:tc>
          <w:tcPr>
            <w:tcW w:w="2385" w:type="dxa"/>
            <w:tcBorders>
              <w:top w:val="single" w:sz="6" w:space="0" w:color="auto"/>
              <w:left w:val="single" w:sz="6" w:space="0" w:color="auto"/>
              <w:bottom w:val="single" w:sz="6" w:space="0" w:color="auto"/>
              <w:right w:val="single" w:sz="6" w:space="0" w:color="auto"/>
            </w:tcBorders>
            <w:hideMark/>
          </w:tcPr>
          <w:p w14:paraId="28BF2DDF" w14:textId="77777777"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Headteacher: </w:t>
            </w:r>
          </w:p>
          <w:p w14:paraId="494F9755" w14:textId="77777777"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Nitash Odedra </w:t>
            </w:r>
          </w:p>
        </w:tc>
        <w:tc>
          <w:tcPr>
            <w:tcW w:w="3000" w:type="dxa"/>
            <w:tcBorders>
              <w:top w:val="single" w:sz="6" w:space="0" w:color="auto"/>
              <w:left w:val="single" w:sz="6" w:space="0" w:color="auto"/>
              <w:bottom w:val="single" w:sz="6" w:space="0" w:color="auto"/>
              <w:right w:val="single" w:sz="6" w:space="0" w:color="auto"/>
            </w:tcBorders>
            <w:hideMark/>
          </w:tcPr>
          <w:p w14:paraId="0D6D711F" w14:textId="77777777" w:rsidR="00413A78" w:rsidRPr="00413A78" w:rsidRDefault="00413A78" w:rsidP="00413A78">
            <w:pPr>
              <w:spacing w:after="0" w:line="240" w:lineRule="auto"/>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r w:rsidRPr="00413A78">
              <w:rPr>
                <w:rFonts w:ascii="Segoe UI" w:eastAsia="Times New Roman" w:hAnsi="Segoe UI" w:cs="Segoe UI"/>
                <w:noProof/>
                <w:sz w:val="18"/>
                <w:szCs w:val="18"/>
                <w:lang w:eastAsia="en-GB"/>
              </w:rPr>
              <w:drawing>
                <wp:inline distT="0" distB="0" distL="0" distR="0" wp14:anchorId="186A1F76" wp14:editId="3A45B7C7">
                  <wp:extent cx="1257300" cy="259080"/>
                  <wp:effectExtent l="0" t="0" r="0" b="7620"/>
                  <wp:docPr id="9" name="Picture 4"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mputer screen shot of a signatur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259080"/>
                          </a:xfrm>
                          <a:prstGeom prst="rect">
                            <a:avLst/>
                          </a:prstGeom>
                          <a:noFill/>
                          <a:ln>
                            <a:noFill/>
                          </a:ln>
                        </pic:spPr>
                      </pic:pic>
                    </a:graphicData>
                  </a:graphic>
                </wp:inline>
              </w:drawing>
            </w:r>
            <w:r w:rsidRPr="00413A78">
              <w:rPr>
                <w:rFonts w:ascii="Calibri" w:eastAsia="Times New Roman" w:hAnsi="Calibri" w:cs="Calibri"/>
                <w:lang w:eastAsia="en-GB"/>
              </w:rPr>
              <w:t> </w:t>
            </w:r>
          </w:p>
        </w:tc>
      </w:tr>
      <w:tr w:rsidR="00413A78" w:rsidRPr="00413A78" w14:paraId="5A6DB292" w14:textId="77777777" w:rsidTr="00413A78">
        <w:trPr>
          <w:trHeight w:val="300"/>
        </w:trPr>
        <w:tc>
          <w:tcPr>
            <w:tcW w:w="9178" w:type="dxa"/>
            <w:gridSpan w:val="5"/>
            <w:tcBorders>
              <w:top w:val="single" w:sz="6" w:space="0" w:color="auto"/>
              <w:left w:val="single" w:sz="6" w:space="0" w:color="auto"/>
              <w:bottom w:val="single" w:sz="6" w:space="0" w:color="auto"/>
              <w:right w:val="single" w:sz="6" w:space="0" w:color="auto"/>
            </w:tcBorders>
            <w:hideMark/>
          </w:tcPr>
          <w:p w14:paraId="2BCC5F38" w14:textId="77777777" w:rsidR="00413A78" w:rsidRPr="00413A78" w:rsidRDefault="00413A78" w:rsidP="00413A78">
            <w:pPr>
              <w:spacing w:after="0" w:line="240" w:lineRule="auto"/>
              <w:ind w:right="16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Ratified by Governing Body:</w:t>
            </w:r>
            <w:r w:rsidRPr="00413A78">
              <w:rPr>
                <w:rFonts w:ascii="Calibri" w:eastAsia="Times New Roman" w:hAnsi="Calibri" w:cs="Calibri"/>
                <w:lang w:eastAsia="en-GB"/>
              </w:rPr>
              <w:t> </w:t>
            </w:r>
          </w:p>
        </w:tc>
      </w:tr>
      <w:tr w:rsidR="00413A78" w:rsidRPr="00413A78" w14:paraId="43DAA1FB" w14:textId="77777777" w:rsidTr="00413A78">
        <w:trPr>
          <w:trHeight w:val="300"/>
        </w:trPr>
        <w:tc>
          <w:tcPr>
            <w:tcW w:w="3793" w:type="dxa"/>
            <w:gridSpan w:val="3"/>
            <w:tcBorders>
              <w:top w:val="single" w:sz="6" w:space="0" w:color="auto"/>
              <w:left w:val="single" w:sz="6" w:space="0" w:color="auto"/>
              <w:bottom w:val="single" w:sz="6" w:space="0" w:color="auto"/>
              <w:right w:val="single" w:sz="6" w:space="0" w:color="auto"/>
            </w:tcBorders>
            <w:hideMark/>
          </w:tcPr>
          <w:p w14:paraId="3D6872F7" w14:textId="77777777"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Chair of Governors: Sue Welford </w:t>
            </w:r>
          </w:p>
        </w:tc>
        <w:tc>
          <w:tcPr>
            <w:tcW w:w="5385" w:type="dxa"/>
            <w:gridSpan w:val="2"/>
            <w:tcBorders>
              <w:top w:val="single" w:sz="6" w:space="0" w:color="auto"/>
              <w:left w:val="single" w:sz="6" w:space="0" w:color="auto"/>
              <w:bottom w:val="single" w:sz="6" w:space="0" w:color="auto"/>
              <w:right w:val="single" w:sz="6" w:space="0" w:color="auto"/>
            </w:tcBorders>
            <w:hideMark/>
          </w:tcPr>
          <w:p w14:paraId="6B0F4518" w14:textId="3FA333B5"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Segoe UI" w:eastAsia="Times New Roman" w:hAnsi="Segoe UI" w:cs="Segoe UI"/>
                <w:noProof/>
                <w:sz w:val="18"/>
                <w:szCs w:val="18"/>
                <w:lang w:eastAsia="en-GB"/>
              </w:rPr>
              <w:drawing>
                <wp:inline distT="0" distB="0" distL="0" distR="0" wp14:anchorId="1FA812D4" wp14:editId="0DE71813">
                  <wp:extent cx="868680" cy="365760"/>
                  <wp:effectExtent l="0" t="0" r="7620" b="0"/>
                  <wp:docPr id="10" name="Picture 3"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lose up of a antenna&#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8680" cy="365760"/>
                          </a:xfrm>
                          <a:prstGeom prst="rect">
                            <a:avLst/>
                          </a:prstGeom>
                          <a:noFill/>
                          <a:ln>
                            <a:noFill/>
                          </a:ln>
                        </pic:spPr>
                      </pic:pic>
                    </a:graphicData>
                  </a:graphic>
                </wp:inline>
              </w:drawing>
            </w:r>
            <w:r w:rsidRPr="00413A78">
              <w:rPr>
                <w:rFonts w:ascii="Calibri" w:eastAsia="Times New Roman" w:hAnsi="Calibri" w:cs="Calibri"/>
                <w:lang w:eastAsia="en-GB"/>
              </w:rPr>
              <w:t xml:space="preserve">   </w:t>
            </w:r>
          </w:p>
        </w:tc>
      </w:tr>
      <w:tr w:rsidR="00413A78" w:rsidRPr="00413A78" w14:paraId="2C64219C" w14:textId="77777777" w:rsidTr="00413A78">
        <w:trPr>
          <w:trHeight w:val="300"/>
        </w:trPr>
        <w:tc>
          <w:tcPr>
            <w:tcW w:w="3793" w:type="dxa"/>
            <w:gridSpan w:val="3"/>
            <w:tcBorders>
              <w:top w:val="single" w:sz="6" w:space="0" w:color="auto"/>
              <w:left w:val="single" w:sz="6" w:space="0" w:color="auto"/>
              <w:bottom w:val="single" w:sz="6" w:space="0" w:color="auto"/>
              <w:right w:val="single" w:sz="6" w:space="0" w:color="auto"/>
            </w:tcBorders>
            <w:hideMark/>
          </w:tcPr>
          <w:p w14:paraId="3584E231" w14:textId="77777777" w:rsidR="00413A78" w:rsidRPr="00413A78" w:rsidRDefault="00413A78" w:rsidP="00413A78">
            <w:pPr>
              <w:spacing w:after="0" w:line="240" w:lineRule="auto"/>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p>
        </w:tc>
        <w:tc>
          <w:tcPr>
            <w:tcW w:w="5385" w:type="dxa"/>
            <w:gridSpan w:val="2"/>
            <w:tcBorders>
              <w:top w:val="single" w:sz="6" w:space="0" w:color="auto"/>
              <w:left w:val="single" w:sz="6" w:space="0" w:color="auto"/>
              <w:bottom w:val="single" w:sz="6" w:space="0" w:color="auto"/>
              <w:right w:val="single" w:sz="6" w:space="0" w:color="auto"/>
            </w:tcBorders>
            <w:hideMark/>
          </w:tcPr>
          <w:p w14:paraId="45E63AA2" w14:textId="77777777" w:rsidR="00413A78" w:rsidRPr="00413A78" w:rsidRDefault="00413A78" w:rsidP="00413A78">
            <w:pPr>
              <w:spacing w:after="0" w:line="240" w:lineRule="auto"/>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p>
        </w:tc>
      </w:tr>
    </w:tbl>
    <w:p w14:paraId="67BA8723" w14:textId="77777777" w:rsidR="009E4721" w:rsidRDefault="009E4721" w:rsidP="00106BE9">
      <w:pPr>
        <w:jc w:val="both"/>
      </w:pPr>
    </w:p>
    <w:p w14:paraId="79DF4438" w14:textId="77777777" w:rsidR="009E4721" w:rsidRDefault="009E4721" w:rsidP="00106BE9">
      <w:pPr>
        <w:jc w:val="both"/>
      </w:pPr>
    </w:p>
    <w:p w14:paraId="24243381" w14:textId="315FA8D2" w:rsidR="00921D74" w:rsidRDefault="009E4721" w:rsidP="6F47D5AC">
      <w:pPr>
        <w:jc w:val="center"/>
        <w:rPr>
          <w:b/>
          <w:bCs/>
          <w:sz w:val="72"/>
          <w:szCs w:val="72"/>
        </w:rPr>
      </w:pPr>
      <w:r w:rsidRPr="6F47D5AC">
        <w:rPr>
          <w:b/>
          <w:bCs/>
          <w:sz w:val="72"/>
          <w:szCs w:val="72"/>
        </w:rPr>
        <w:t>Special Educational Needs and Disability (</w:t>
      </w:r>
      <w:r w:rsidR="00280D03">
        <w:rPr>
          <w:b/>
          <w:bCs/>
          <w:sz w:val="72"/>
          <w:szCs w:val="72"/>
        </w:rPr>
        <w:t>SEN</w:t>
      </w:r>
      <w:r w:rsidRPr="6F47D5AC">
        <w:rPr>
          <w:b/>
          <w:bCs/>
          <w:sz w:val="72"/>
          <w:szCs w:val="72"/>
        </w:rPr>
        <w:t>D) Policy</w:t>
      </w:r>
    </w:p>
    <w:p w14:paraId="5B3852D5" w14:textId="42D68BF8" w:rsidR="0038527C" w:rsidRDefault="0038527C" w:rsidP="3FB0696A">
      <w:pPr>
        <w:jc w:val="center"/>
        <w:rPr>
          <w:b/>
          <w:bCs/>
          <w:sz w:val="56"/>
          <w:szCs w:val="56"/>
        </w:rPr>
      </w:pPr>
    </w:p>
    <w:p w14:paraId="60B392A3" w14:textId="77777777" w:rsidR="00A7541F" w:rsidRDefault="00A7541F" w:rsidP="3FB0696A">
      <w:pPr>
        <w:jc w:val="center"/>
        <w:rPr>
          <w:b/>
          <w:bCs/>
          <w:sz w:val="56"/>
          <w:szCs w:val="56"/>
        </w:rPr>
      </w:pPr>
    </w:p>
    <w:p w14:paraId="52C96C89" w14:textId="77777777" w:rsidR="00413A78" w:rsidRDefault="00413A78" w:rsidP="3FB0696A">
      <w:pPr>
        <w:jc w:val="center"/>
        <w:rPr>
          <w:b/>
          <w:bCs/>
          <w:sz w:val="56"/>
          <w:szCs w:val="56"/>
        </w:rPr>
      </w:pPr>
    </w:p>
    <w:p w14:paraId="7CF74CD0" w14:textId="77777777" w:rsidR="00413A78" w:rsidRDefault="00413A78" w:rsidP="00413A78">
      <w:pPr>
        <w:rPr>
          <w:b/>
          <w:bCs/>
          <w:sz w:val="56"/>
          <w:szCs w:val="56"/>
        </w:rPr>
      </w:pPr>
    </w:p>
    <w:p w14:paraId="38F55BC7" w14:textId="77777777" w:rsidR="00216BE6" w:rsidRPr="00215844" w:rsidRDefault="00216BE6" w:rsidP="00FB2704">
      <w:pPr>
        <w:pStyle w:val="NormalWeb"/>
        <w:spacing w:before="180" w:beforeAutospacing="0" w:after="0" w:afterAutospacing="0" w:line="360" w:lineRule="auto"/>
        <w:jc w:val="both"/>
        <w:rPr>
          <w:rFonts w:asciiTheme="minorHAnsi" w:eastAsiaTheme="minorEastAsia" w:hAnsi="Century Gothic" w:cstheme="minorBidi"/>
          <w:b/>
          <w:bCs/>
          <w:color w:val="000000" w:themeColor="text1"/>
          <w:kern w:val="24"/>
          <w:sz w:val="20"/>
          <w:szCs w:val="20"/>
        </w:rPr>
      </w:pPr>
      <w:r w:rsidRPr="00215844">
        <w:rPr>
          <w:rFonts w:asciiTheme="minorHAnsi" w:eastAsiaTheme="minorEastAsia" w:hAnsi="Century Gothic" w:cstheme="minorBidi"/>
          <w:b/>
          <w:bCs/>
          <w:color w:val="000000" w:themeColor="text1"/>
          <w:kern w:val="24"/>
          <w:sz w:val="20"/>
          <w:szCs w:val="20"/>
        </w:rPr>
        <w:lastRenderedPageBreak/>
        <w:t>Overview</w:t>
      </w:r>
    </w:p>
    <w:p w14:paraId="780A5EFE" w14:textId="24647013" w:rsidR="000469EF" w:rsidRPr="00215844" w:rsidRDefault="0055486A" w:rsidP="000469EF">
      <w:pPr>
        <w:spacing w:before="120" w:after="60" w:line="360" w:lineRule="auto"/>
        <w:rPr>
          <w:rFonts w:eastAsia="Times New Roman" w:cstheme="minorHAnsi"/>
          <w:color w:val="242424"/>
          <w:sz w:val="20"/>
          <w:szCs w:val="20"/>
          <w:lang w:eastAsia="en-GB"/>
        </w:rPr>
      </w:pPr>
      <w:r w:rsidRPr="00215844">
        <w:rPr>
          <w:rFonts w:eastAsiaTheme="minorEastAsia" w:hAnsi="Century Gothic"/>
          <w:color w:val="000000" w:themeColor="text1"/>
          <w:kern w:val="24"/>
          <w:sz w:val="20"/>
          <w:szCs w:val="20"/>
        </w:rPr>
        <w:t xml:space="preserve">Inclusion is at the heart of Rushey Mead Primary </w:t>
      </w:r>
      <w:proofErr w:type="gramStart"/>
      <w:r w:rsidRPr="00215844">
        <w:rPr>
          <w:rFonts w:eastAsiaTheme="minorEastAsia" w:hAnsi="Century Gothic"/>
          <w:color w:val="000000" w:themeColor="text1"/>
          <w:kern w:val="24"/>
          <w:sz w:val="20"/>
          <w:szCs w:val="20"/>
        </w:rPr>
        <w:t>School</w:t>
      </w:r>
      <w:proofErr w:type="gramEnd"/>
      <w:r w:rsidRPr="00215844">
        <w:rPr>
          <w:rFonts w:eastAsiaTheme="minorEastAsia" w:hAnsi="Century Gothic"/>
          <w:color w:val="000000" w:themeColor="text1"/>
          <w:kern w:val="24"/>
          <w:sz w:val="20"/>
          <w:szCs w:val="20"/>
        </w:rPr>
        <w:t xml:space="preserve"> and we strive to ensure that all children </w:t>
      </w:r>
      <w:proofErr w:type="gramStart"/>
      <w:r w:rsidRPr="00215844">
        <w:rPr>
          <w:rFonts w:eastAsiaTheme="minorEastAsia" w:hAnsi="Century Gothic"/>
          <w:color w:val="000000" w:themeColor="text1"/>
          <w:kern w:val="24"/>
          <w:sz w:val="20"/>
          <w:szCs w:val="20"/>
        </w:rPr>
        <w:t>are able to</w:t>
      </w:r>
      <w:proofErr w:type="gramEnd"/>
      <w:r w:rsidRPr="00215844">
        <w:rPr>
          <w:rFonts w:eastAsiaTheme="minorEastAsia" w:hAnsi="Century Gothic"/>
          <w:color w:val="000000" w:themeColor="text1"/>
          <w:kern w:val="24"/>
          <w:sz w:val="20"/>
          <w:szCs w:val="20"/>
        </w:rPr>
        <w:t xml:space="preserve"> succeed. </w:t>
      </w:r>
      <w:r w:rsidR="00AC6A9A" w:rsidRPr="00215844">
        <w:rPr>
          <w:rFonts w:eastAsia="Times New Roman" w:cstheme="minorHAnsi"/>
          <w:color w:val="242424"/>
          <w:sz w:val="20"/>
          <w:szCs w:val="20"/>
          <w:lang w:eastAsia="en-GB"/>
        </w:rPr>
        <w:t>The school recognises and values neurodiversity and aims to provide an inclusive environment where differences are understood and supported.</w:t>
      </w:r>
      <w:r w:rsidR="000469EF" w:rsidRPr="00215844">
        <w:rPr>
          <w:rFonts w:eastAsia="Times New Roman" w:cstheme="minorHAnsi"/>
          <w:color w:val="242424"/>
          <w:sz w:val="20"/>
          <w:szCs w:val="20"/>
          <w:lang w:eastAsia="en-GB"/>
        </w:rPr>
        <w:t xml:space="preserve">  </w:t>
      </w:r>
      <w:r w:rsidR="00A8708C" w:rsidRPr="00215844">
        <w:rPr>
          <w:rFonts w:eastAsia="Times New Roman" w:cstheme="minorHAnsi"/>
          <w:color w:val="242424"/>
          <w:sz w:val="20"/>
          <w:szCs w:val="20"/>
          <w:lang w:eastAsia="en-GB"/>
        </w:rPr>
        <w:t>The school's first response to additional need is high-quality inclusive teaching and graduated support.</w:t>
      </w:r>
    </w:p>
    <w:p w14:paraId="6863922D" w14:textId="77777777" w:rsidR="005816D9" w:rsidRPr="00215844" w:rsidRDefault="005816D9" w:rsidP="005816D9">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This policy outlines how Rushey Mead Primary School identifies, assesses and supports pupils with Special Educational Needs and Disabilities (SEND). We are committed to early identification, inclusive practice and partnership working to ensure all pupils can thrive and achieve their potential.</w:t>
      </w:r>
    </w:p>
    <w:p w14:paraId="134A5980" w14:textId="07C8C100" w:rsidR="00427291" w:rsidRDefault="004C715B" w:rsidP="00427291">
      <w:pPr>
        <w:pStyle w:val="NormalWeb"/>
        <w:spacing w:before="180" w:beforeAutospacing="0" w:after="0" w:afterAutospacing="0" w:line="360" w:lineRule="auto"/>
        <w:jc w:val="both"/>
        <w:rPr>
          <w:rFonts w:asciiTheme="minorHAnsi" w:hAnsiTheme="minorHAnsi" w:cstheme="minorHAnsi"/>
          <w:sz w:val="20"/>
          <w:szCs w:val="20"/>
        </w:rPr>
      </w:pPr>
      <w:r w:rsidRPr="00215844">
        <w:rPr>
          <w:rFonts w:asciiTheme="minorHAnsi" w:hAnsiTheme="minorHAnsi" w:cstheme="minorHAnsi"/>
          <w:sz w:val="20"/>
          <w:szCs w:val="20"/>
        </w:rPr>
        <w:t xml:space="preserve">The school have </w:t>
      </w:r>
      <w:r w:rsidR="00AC6BC7" w:rsidRPr="00215844">
        <w:rPr>
          <w:rFonts w:asciiTheme="minorHAnsi" w:hAnsiTheme="minorHAnsi" w:cstheme="minorHAnsi"/>
          <w:sz w:val="20"/>
          <w:szCs w:val="20"/>
        </w:rPr>
        <w:t>a</w:t>
      </w:r>
      <w:r w:rsidR="00BD5B30" w:rsidRPr="00215844">
        <w:rPr>
          <w:rFonts w:asciiTheme="minorHAnsi" w:hAnsiTheme="minorHAnsi" w:cstheme="minorHAnsi"/>
          <w:sz w:val="20"/>
          <w:szCs w:val="20"/>
        </w:rPr>
        <w:t xml:space="preserve"> Support Base (</w:t>
      </w:r>
      <w:r w:rsidRPr="00215844">
        <w:rPr>
          <w:rFonts w:asciiTheme="minorHAnsi" w:hAnsiTheme="minorHAnsi" w:cstheme="minorHAnsi"/>
          <w:sz w:val="20"/>
          <w:szCs w:val="20"/>
        </w:rPr>
        <w:t>internal alternative provision</w:t>
      </w:r>
      <w:r w:rsidR="00ED5A37" w:rsidRPr="00215844">
        <w:rPr>
          <w:rFonts w:asciiTheme="minorHAnsi" w:hAnsiTheme="minorHAnsi" w:cstheme="minorHAnsi"/>
          <w:sz w:val="20"/>
          <w:szCs w:val="20"/>
        </w:rPr>
        <w:t>/</w:t>
      </w:r>
      <w:r w:rsidR="00AC6BC7" w:rsidRPr="00215844">
        <w:rPr>
          <w:rFonts w:asciiTheme="minorHAnsi" w:hAnsiTheme="minorHAnsi" w:cstheme="minorHAnsi"/>
          <w:sz w:val="20"/>
          <w:szCs w:val="20"/>
        </w:rPr>
        <w:t>IAP</w:t>
      </w:r>
      <w:r w:rsidR="00CD50FF" w:rsidRPr="00215844">
        <w:rPr>
          <w:rFonts w:asciiTheme="minorHAnsi" w:hAnsiTheme="minorHAnsi" w:cstheme="minorHAnsi"/>
          <w:sz w:val="20"/>
          <w:szCs w:val="20"/>
        </w:rPr>
        <w:t>)</w:t>
      </w:r>
      <w:r w:rsidR="00BD5B30" w:rsidRPr="00215844">
        <w:rPr>
          <w:rFonts w:asciiTheme="minorHAnsi" w:hAnsiTheme="minorHAnsi" w:cstheme="minorHAnsi"/>
          <w:sz w:val="20"/>
          <w:szCs w:val="20"/>
        </w:rPr>
        <w:t xml:space="preserve">.  </w:t>
      </w:r>
      <w:r w:rsidR="00AC6BC7" w:rsidRPr="00215844">
        <w:rPr>
          <w:rFonts w:asciiTheme="minorHAnsi" w:hAnsiTheme="minorHAnsi" w:cstheme="minorHAnsi"/>
          <w:sz w:val="20"/>
          <w:szCs w:val="20"/>
        </w:rPr>
        <w:t xml:space="preserve">This is to support children at times when they are unable to manage in a mainstream classroom, </w:t>
      </w:r>
      <w:r w:rsidR="006E1EC0" w:rsidRPr="00215844">
        <w:rPr>
          <w:rFonts w:asciiTheme="minorHAnsi" w:hAnsiTheme="minorHAnsi" w:cstheme="minorHAnsi"/>
          <w:sz w:val="20"/>
          <w:szCs w:val="20"/>
        </w:rPr>
        <w:t xml:space="preserve">awaiting a </w:t>
      </w:r>
      <w:r w:rsidR="0025754E" w:rsidRPr="00215844">
        <w:rPr>
          <w:rFonts w:asciiTheme="minorHAnsi" w:hAnsiTheme="minorHAnsi" w:cstheme="minorHAnsi"/>
          <w:sz w:val="20"/>
          <w:szCs w:val="20"/>
        </w:rPr>
        <w:t>Specialist Base (DSP)</w:t>
      </w:r>
      <w:r w:rsidR="006E1EC0" w:rsidRPr="00215844">
        <w:rPr>
          <w:rFonts w:asciiTheme="minorHAnsi" w:hAnsiTheme="minorHAnsi" w:cstheme="minorHAnsi"/>
          <w:sz w:val="20"/>
          <w:szCs w:val="20"/>
        </w:rPr>
        <w:t xml:space="preserve"> or special school placement, </w:t>
      </w:r>
      <w:r w:rsidR="00AC6BC7" w:rsidRPr="00215844">
        <w:rPr>
          <w:rFonts w:asciiTheme="minorHAnsi" w:hAnsiTheme="minorHAnsi" w:cstheme="minorHAnsi"/>
          <w:sz w:val="20"/>
          <w:szCs w:val="20"/>
        </w:rPr>
        <w:t>need small group intervention or support and access to learning opportunities unavailable within the mainstream classroom</w:t>
      </w:r>
      <w:r w:rsidR="00FB2704" w:rsidRPr="00215844">
        <w:rPr>
          <w:rFonts w:asciiTheme="minorHAnsi" w:hAnsiTheme="minorHAnsi" w:cstheme="minorHAnsi"/>
          <w:sz w:val="20"/>
          <w:szCs w:val="20"/>
        </w:rPr>
        <w:t xml:space="preserve">. e.g. soft play, </w:t>
      </w:r>
      <w:r w:rsidR="00280D03" w:rsidRPr="00215844">
        <w:rPr>
          <w:rFonts w:asciiTheme="minorHAnsi" w:hAnsiTheme="minorHAnsi" w:cstheme="minorHAnsi"/>
          <w:sz w:val="20"/>
          <w:szCs w:val="20"/>
        </w:rPr>
        <w:t>sen</w:t>
      </w:r>
      <w:r w:rsidR="00FB2704" w:rsidRPr="00215844">
        <w:rPr>
          <w:rFonts w:asciiTheme="minorHAnsi" w:hAnsiTheme="minorHAnsi" w:cstheme="minorHAnsi"/>
          <w:sz w:val="20"/>
          <w:szCs w:val="20"/>
        </w:rPr>
        <w:t>sory activities etc…</w:t>
      </w:r>
      <w:r w:rsidR="00ED5A37" w:rsidRPr="00215844">
        <w:rPr>
          <w:rFonts w:asciiTheme="minorHAnsi" w:hAnsiTheme="minorHAnsi" w:cstheme="minorHAnsi"/>
          <w:sz w:val="20"/>
          <w:szCs w:val="20"/>
        </w:rPr>
        <w:t xml:space="preserve">  Admission to the Support Base is via the </w:t>
      </w:r>
      <w:r w:rsidR="00280D03" w:rsidRPr="00215844">
        <w:rPr>
          <w:rFonts w:asciiTheme="minorHAnsi" w:hAnsiTheme="minorHAnsi" w:cstheme="minorHAnsi"/>
          <w:sz w:val="20"/>
          <w:szCs w:val="20"/>
        </w:rPr>
        <w:t>SEND</w:t>
      </w:r>
      <w:r w:rsidR="00ED5A37" w:rsidRPr="00215844">
        <w:rPr>
          <w:rFonts w:asciiTheme="minorHAnsi" w:hAnsiTheme="minorHAnsi" w:cstheme="minorHAnsi"/>
          <w:sz w:val="20"/>
          <w:szCs w:val="20"/>
        </w:rPr>
        <w:t>Co</w:t>
      </w:r>
      <w:r w:rsidR="00E80B81" w:rsidRPr="00215844">
        <w:rPr>
          <w:rFonts w:asciiTheme="minorHAnsi" w:hAnsiTheme="minorHAnsi" w:cstheme="minorHAnsi"/>
          <w:sz w:val="20"/>
          <w:szCs w:val="20"/>
        </w:rPr>
        <w:t xml:space="preserve">/Assistant </w:t>
      </w:r>
      <w:r w:rsidR="00280D03" w:rsidRPr="00215844">
        <w:rPr>
          <w:rFonts w:asciiTheme="minorHAnsi" w:hAnsiTheme="minorHAnsi" w:cstheme="minorHAnsi"/>
          <w:sz w:val="20"/>
          <w:szCs w:val="20"/>
        </w:rPr>
        <w:t>SEND</w:t>
      </w:r>
      <w:r w:rsidR="00E80B81" w:rsidRPr="00215844">
        <w:rPr>
          <w:rFonts w:asciiTheme="minorHAnsi" w:hAnsiTheme="minorHAnsi" w:cstheme="minorHAnsi"/>
          <w:sz w:val="20"/>
          <w:szCs w:val="20"/>
        </w:rPr>
        <w:t>Co and in discussions with class teachers.</w:t>
      </w:r>
    </w:p>
    <w:p w14:paraId="2126041E" w14:textId="77777777" w:rsidR="00427291" w:rsidRPr="00427291" w:rsidRDefault="00427291" w:rsidP="00427291">
      <w:pPr>
        <w:pStyle w:val="NormalWeb"/>
        <w:spacing w:before="180" w:beforeAutospacing="0" w:after="0" w:afterAutospacing="0" w:line="360" w:lineRule="auto"/>
        <w:jc w:val="both"/>
        <w:rPr>
          <w:rFonts w:asciiTheme="minorHAnsi" w:hAnsiTheme="minorHAnsi" w:cstheme="minorHAnsi"/>
          <w:sz w:val="2"/>
          <w:szCs w:val="2"/>
        </w:rPr>
      </w:pPr>
    </w:p>
    <w:p w14:paraId="20E2F448" w14:textId="2389C12F" w:rsidR="00140F1B" w:rsidRPr="00427291" w:rsidRDefault="00C23351" w:rsidP="00427291">
      <w:pPr>
        <w:spacing w:line="360" w:lineRule="auto"/>
        <w:rPr>
          <w:rFonts w:ascii="Segoe UI" w:eastAsia="Times New Roman" w:hAnsi="Segoe UI" w:cs="Segoe UI"/>
          <w:sz w:val="20"/>
          <w:szCs w:val="20"/>
          <w:lang w:eastAsia="en-GB"/>
        </w:rPr>
      </w:pPr>
      <w:r w:rsidRPr="00215844">
        <w:rPr>
          <w:rFonts w:eastAsiaTheme="minorEastAsia" w:hAnsi="Century Gothic"/>
          <w:color w:val="000000" w:themeColor="text1"/>
          <w:kern w:val="24"/>
          <w:sz w:val="20"/>
          <w:szCs w:val="20"/>
        </w:rPr>
        <w:t xml:space="preserve">We are lucky to have a </w:t>
      </w:r>
      <w:r w:rsidR="0063348E" w:rsidRPr="00215844">
        <w:rPr>
          <w:rFonts w:eastAsiaTheme="minorEastAsia" w:hAnsi="Century Gothic"/>
          <w:color w:val="000000" w:themeColor="text1"/>
          <w:kern w:val="24"/>
          <w:sz w:val="20"/>
          <w:szCs w:val="20"/>
        </w:rPr>
        <w:t xml:space="preserve">Specialist Base </w:t>
      </w:r>
      <w:r w:rsidR="002E4EB6" w:rsidRPr="00215844">
        <w:rPr>
          <w:rFonts w:eastAsiaTheme="minorEastAsia" w:hAnsi="Century Gothic"/>
          <w:color w:val="000000" w:themeColor="text1"/>
          <w:kern w:val="24"/>
          <w:sz w:val="20"/>
          <w:szCs w:val="20"/>
        </w:rPr>
        <w:t>(</w:t>
      </w:r>
      <w:r w:rsidRPr="00215844">
        <w:rPr>
          <w:rFonts w:eastAsiaTheme="minorEastAsia" w:hAnsi="Century Gothic"/>
          <w:color w:val="000000" w:themeColor="text1"/>
          <w:kern w:val="24"/>
          <w:sz w:val="20"/>
          <w:szCs w:val="20"/>
        </w:rPr>
        <w:t>Designated Specialist Provision</w:t>
      </w:r>
      <w:r w:rsidR="002E4EB6" w:rsidRPr="00215844">
        <w:rPr>
          <w:rFonts w:eastAsiaTheme="minorEastAsia" w:hAnsi="Century Gothic"/>
          <w:color w:val="000000" w:themeColor="text1"/>
          <w:kern w:val="24"/>
          <w:sz w:val="20"/>
          <w:szCs w:val="20"/>
        </w:rPr>
        <w:t xml:space="preserve"> - </w:t>
      </w:r>
      <w:r w:rsidRPr="00215844">
        <w:rPr>
          <w:rFonts w:eastAsiaTheme="minorEastAsia" w:hAnsi="Century Gothic"/>
          <w:color w:val="000000" w:themeColor="text1"/>
          <w:kern w:val="24"/>
          <w:sz w:val="20"/>
          <w:szCs w:val="20"/>
        </w:rPr>
        <w:t xml:space="preserve">DSP) </w:t>
      </w:r>
      <w:r w:rsidR="00867167" w:rsidRPr="00215844">
        <w:rPr>
          <w:rFonts w:eastAsiaTheme="minorEastAsia" w:hAnsi="Century Gothic"/>
          <w:color w:val="000000" w:themeColor="text1"/>
          <w:kern w:val="24"/>
          <w:sz w:val="20"/>
          <w:szCs w:val="20"/>
        </w:rPr>
        <w:t>for Communication and Language (predominantly children with Autism)</w:t>
      </w:r>
      <w:r w:rsidR="00E57AD5" w:rsidRPr="00215844">
        <w:rPr>
          <w:rFonts w:eastAsiaTheme="minorEastAsia" w:hAnsi="Century Gothic"/>
          <w:color w:val="000000" w:themeColor="text1"/>
          <w:kern w:val="24"/>
          <w:sz w:val="20"/>
          <w:szCs w:val="20"/>
        </w:rPr>
        <w:t xml:space="preserve">.  </w:t>
      </w:r>
      <w:r w:rsidR="00E57AD5" w:rsidRPr="00215844">
        <w:rPr>
          <w:rFonts w:eastAsia="Times New Roman" w:cstheme="minorHAnsi"/>
          <w:sz w:val="20"/>
          <w:szCs w:val="20"/>
          <w:lang w:eastAsia="en-GB"/>
        </w:rPr>
        <w:t>Further information can be found in the Specialist Base section of this policy and the Specialist Base School Provision Statement.</w:t>
      </w:r>
    </w:p>
    <w:p w14:paraId="58F3CD7F" w14:textId="77777777" w:rsidR="002A5CC3" w:rsidRPr="00215844" w:rsidRDefault="00B17355" w:rsidP="00140F1B">
      <w:pPr>
        <w:spacing w:line="360" w:lineRule="auto"/>
        <w:jc w:val="both"/>
        <w:rPr>
          <w:sz w:val="20"/>
          <w:szCs w:val="20"/>
        </w:rPr>
      </w:pPr>
      <w:r w:rsidRPr="00215844">
        <w:rPr>
          <w:sz w:val="20"/>
          <w:szCs w:val="20"/>
        </w:rPr>
        <w:t xml:space="preserve">We take safeguarding very seriously and </w:t>
      </w:r>
      <w:proofErr w:type="gramStart"/>
      <w:r w:rsidRPr="00215844">
        <w:rPr>
          <w:sz w:val="20"/>
          <w:szCs w:val="20"/>
        </w:rPr>
        <w:t>all of</w:t>
      </w:r>
      <w:proofErr w:type="gramEnd"/>
      <w:r w:rsidRPr="00215844">
        <w:rPr>
          <w:sz w:val="20"/>
          <w:szCs w:val="20"/>
        </w:rPr>
        <w:t xml:space="preserve"> our policies are developed with a high priority on children’s safety and in the light of our safeguarding policy. </w:t>
      </w:r>
      <w:r w:rsidR="00A8708C" w:rsidRPr="00215844">
        <w:rPr>
          <w:sz w:val="20"/>
          <w:szCs w:val="20"/>
        </w:rPr>
        <w:t>The school also follows the Keeping Children Safe in Education and Working Together to Safeguard Children 2026 documents as guidance.</w:t>
      </w:r>
      <w:r w:rsidRPr="00215844">
        <w:rPr>
          <w:sz w:val="20"/>
          <w:szCs w:val="20"/>
        </w:rPr>
        <w:t xml:space="preserve"> </w:t>
      </w:r>
    </w:p>
    <w:p w14:paraId="0EA91887" w14:textId="15875507" w:rsidR="00882C62" w:rsidRPr="00215844" w:rsidRDefault="00163B78" w:rsidP="003F61DF">
      <w:pPr>
        <w:spacing w:before="120" w:after="60" w:line="360" w:lineRule="auto"/>
        <w:rPr>
          <w:rFonts w:eastAsia="Times New Roman" w:cstheme="minorHAnsi"/>
          <w:color w:val="242424"/>
          <w:sz w:val="20"/>
          <w:szCs w:val="20"/>
          <w:lang w:eastAsia="en-GB"/>
        </w:rPr>
      </w:pPr>
      <w:r w:rsidRPr="00215844">
        <w:rPr>
          <w:rFonts w:eastAsia="Times New Roman" w:cstheme="minorHAnsi"/>
          <w:color w:val="242424"/>
          <w:sz w:val="20"/>
          <w:szCs w:val="20"/>
          <w:lang w:eastAsia="en-GB"/>
        </w:rPr>
        <w:t xml:space="preserve">Children with </w:t>
      </w:r>
      <w:r w:rsidR="00280D03" w:rsidRPr="00215844">
        <w:rPr>
          <w:rFonts w:eastAsia="Times New Roman" w:cstheme="minorHAnsi"/>
          <w:color w:val="242424"/>
          <w:sz w:val="20"/>
          <w:szCs w:val="20"/>
          <w:lang w:eastAsia="en-GB"/>
        </w:rPr>
        <w:t>SEND</w:t>
      </w:r>
      <w:r w:rsidRPr="00215844">
        <w:rPr>
          <w:rFonts w:eastAsia="Times New Roman" w:cstheme="minorHAnsi"/>
          <w:color w:val="242424"/>
          <w:sz w:val="20"/>
          <w:szCs w:val="20"/>
          <w:lang w:eastAsia="en-GB"/>
        </w:rPr>
        <w:t xml:space="preserve"> may face additional safeguarding barriers including communication difficulties, increased vulnerability to bullying, social isolation and difficulties reporting concerns. Staff will remain vigilant and </w:t>
      </w:r>
      <w:r w:rsidR="00427291" w:rsidRPr="00215844">
        <w:rPr>
          <w:rFonts w:eastAsia="Times New Roman" w:cstheme="minorHAnsi"/>
          <w:color w:val="242424"/>
          <w:sz w:val="20"/>
          <w:szCs w:val="20"/>
          <w:lang w:eastAsia="en-GB"/>
        </w:rPr>
        <w:t>always follow the school’s Child Protection and Safeguarding Policy</w:t>
      </w:r>
      <w:r w:rsidRPr="00215844">
        <w:rPr>
          <w:rFonts w:eastAsia="Times New Roman" w:cstheme="minorHAnsi"/>
          <w:color w:val="242424"/>
          <w:sz w:val="20"/>
          <w:szCs w:val="20"/>
          <w:lang w:eastAsia="en-GB"/>
        </w:rPr>
        <w:t>.</w:t>
      </w:r>
    </w:p>
    <w:p w14:paraId="257DD616" w14:textId="1C1F6877" w:rsidR="00B17355" w:rsidRPr="00215844" w:rsidRDefault="00B17355" w:rsidP="00140F1B">
      <w:pPr>
        <w:spacing w:line="360" w:lineRule="auto"/>
        <w:jc w:val="both"/>
        <w:rPr>
          <w:sz w:val="20"/>
          <w:szCs w:val="20"/>
        </w:rPr>
      </w:pPr>
      <w:proofErr w:type="gramStart"/>
      <w:r w:rsidRPr="00215844">
        <w:rPr>
          <w:sz w:val="20"/>
          <w:szCs w:val="20"/>
        </w:rPr>
        <w:t>All of</w:t>
      </w:r>
      <w:proofErr w:type="gramEnd"/>
      <w:r w:rsidRPr="00215844">
        <w:rPr>
          <w:sz w:val="20"/>
          <w:szCs w:val="20"/>
        </w:rPr>
        <w:t xml:space="preserve"> our school policies are interlinked and </w:t>
      </w:r>
      <w:r w:rsidR="00CD0F65" w:rsidRPr="00215844">
        <w:rPr>
          <w:sz w:val="20"/>
          <w:szCs w:val="20"/>
        </w:rPr>
        <w:t>must</w:t>
      </w:r>
      <w:r w:rsidRPr="00215844">
        <w:rPr>
          <w:sz w:val="20"/>
          <w:szCs w:val="20"/>
        </w:rPr>
        <w:t xml:space="preserve"> be read and informed by all other policies.</w:t>
      </w:r>
    </w:p>
    <w:p w14:paraId="6B645175" w14:textId="34197513" w:rsidR="007B5B13" w:rsidRPr="00215844" w:rsidRDefault="00B17355" w:rsidP="00FB2704">
      <w:pPr>
        <w:spacing w:line="360" w:lineRule="auto"/>
        <w:jc w:val="both"/>
        <w:rPr>
          <w:sz w:val="20"/>
          <w:szCs w:val="20"/>
        </w:rPr>
      </w:pPr>
      <w:r w:rsidRPr="00215844">
        <w:rPr>
          <w:sz w:val="20"/>
          <w:szCs w:val="20"/>
        </w:rPr>
        <w:t xml:space="preserve">This </w:t>
      </w:r>
      <w:r w:rsidR="00280D03" w:rsidRPr="00215844">
        <w:rPr>
          <w:sz w:val="20"/>
          <w:szCs w:val="20"/>
        </w:rPr>
        <w:t>SEND</w:t>
      </w:r>
      <w:r w:rsidRPr="00215844">
        <w:rPr>
          <w:sz w:val="20"/>
          <w:szCs w:val="20"/>
        </w:rPr>
        <w:t xml:space="preserve"> policy is written to comply with </w:t>
      </w:r>
      <w:r w:rsidR="00B20770" w:rsidRPr="00215844">
        <w:rPr>
          <w:sz w:val="20"/>
          <w:szCs w:val="20"/>
        </w:rPr>
        <w:t>Part 3 of the</w:t>
      </w:r>
      <w:r w:rsidRPr="00215844">
        <w:rPr>
          <w:sz w:val="20"/>
          <w:szCs w:val="20"/>
        </w:rPr>
        <w:t xml:space="preserve"> Children and Families Act </w:t>
      </w:r>
      <w:r w:rsidR="00B20770" w:rsidRPr="00215844">
        <w:rPr>
          <w:sz w:val="20"/>
          <w:szCs w:val="20"/>
        </w:rPr>
        <w:t xml:space="preserve">2014 </w:t>
      </w:r>
      <w:r w:rsidRPr="00215844">
        <w:rPr>
          <w:sz w:val="20"/>
          <w:szCs w:val="20"/>
        </w:rPr>
        <w:t xml:space="preserve">and </w:t>
      </w:r>
      <w:r w:rsidR="00B20770" w:rsidRPr="00215844">
        <w:rPr>
          <w:sz w:val="20"/>
          <w:szCs w:val="20"/>
        </w:rPr>
        <w:t>the</w:t>
      </w:r>
      <w:r w:rsidRPr="00215844">
        <w:rPr>
          <w:sz w:val="20"/>
          <w:szCs w:val="20"/>
        </w:rPr>
        <w:t xml:space="preserve"> </w:t>
      </w:r>
      <w:r w:rsidR="00280D03" w:rsidRPr="00215844">
        <w:rPr>
          <w:sz w:val="20"/>
          <w:szCs w:val="20"/>
        </w:rPr>
        <w:t>SEND</w:t>
      </w:r>
      <w:r w:rsidR="00CB33CE" w:rsidRPr="00215844">
        <w:rPr>
          <w:sz w:val="20"/>
          <w:szCs w:val="20"/>
        </w:rPr>
        <w:t xml:space="preserve"> Code of Practice: 0-25 years</w:t>
      </w:r>
      <w:r w:rsidR="00B20770" w:rsidRPr="00215844">
        <w:rPr>
          <w:sz w:val="20"/>
          <w:szCs w:val="20"/>
        </w:rPr>
        <w:t xml:space="preserve">, </w:t>
      </w:r>
      <w:r w:rsidRPr="00215844">
        <w:rPr>
          <w:sz w:val="20"/>
          <w:szCs w:val="20"/>
        </w:rPr>
        <w:t>together with the Equality Act 2010</w:t>
      </w:r>
      <w:r w:rsidR="00702B55" w:rsidRPr="00215844">
        <w:rPr>
          <w:sz w:val="20"/>
          <w:szCs w:val="20"/>
        </w:rPr>
        <w:t xml:space="preserve">, The </w:t>
      </w:r>
      <w:r w:rsidR="00280D03" w:rsidRPr="00215844">
        <w:rPr>
          <w:sz w:val="20"/>
          <w:szCs w:val="20"/>
        </w:rPr>
        <w:t>SEND</w:t>
      </w:r>
      <w:r w:rsidR="00702B55" w:rsidRPr="00215844">
        <w:rPr>
          <w:sz w:val="20"/>
          <w:szCs w:val="20"/>
        </w:rPr>
        <w:t xml:space="preserve"> Code of Practice</w:t>
      </w:r>
      <w:r w:rsidR="00980552" w:rsidRPr="00215844">
        <w:rPr>
          <w:sz w:val="20"/>
          <w:szCs w:val="20"/>
        </w:rPr>
        <w:t xml:space="preserve"> as well as the above documents</w:t>
      </w:r>
      <w:r w:rsidR="00B20770" w:rsidRPr="00215844">
        <w:rPr>
          <w:sz w:val="20"/>
          <w:szCs w:val="20"/>
        </w:rPr>
        <w:t>.</w:t>
      </w:r>
    </w:p>
    <w:p w14:paraId="5BBA4780" w14:textId="21FBCDCB" w:rsidR="00B17355" w:rsidRPr="00215844" w:rsidRDefault="00B17355" w:rsidP="00FB2704">
      <w:pPr>
        <w:spacing w:line="360" w:lineRule="auto"/>
        <w:jc w:val="both"/>
        <w:rPr>
          <w:b/>
          <w:sz w:val="20"/>
          <w:szCs w:val="20"/>
        </w:rPr>
      </w:pPr>
      <w:r w:rsidRPr="00215844">
        <w:rPr>
          <w:b/>
          <w:sz w:val="20"/>
          <w:szCs w:val="20"/>
        </w:rPr>
        <w:t xml:space="preserve">The </w:t>
      </w:r>
      <w:r w:rsidR="00280D03" w:rsidRPr="00215844">
        <w:rPr>
          <w:b/>
          <w:sz w:val="20"/>
          <w:szCs w:val="20"/>
        </w:rPr>
        <w:t>SEND</w:t>
      </w:r>
      <w:r w:rsidRPr="00215844">
        <w:rPr>
          <w:b/>
          <w:sz w:val="20"/>
          <w:szCs w:val="20"/>
        </w:rPr>
        <w:t xml:space="preserve"> team at </w:t>
      </w:r>
      <w:r w:rsidR="00086176" w:rsidRPr="00215844">
        <w:rPr>
          <w:b/>
          <w:sz w:val="20"/>
          <w:szCs w:val="20"/>
        </w:rPr>
        <w:t>Rushey Mead</w:t>
      </w:r>
      <w:r w:rsidRPr="00215844">
        <w:rPr>
          <w:b/>
          <w:sz w:val="20"/>
          <w:szCs w:val="20"/>
        </w:rPr>
        <w:t xml:space="preserve"> Primary School</w:t>
      </w:r>
    </w:p>
    <w:p w14:paraId="364B7AEB" w14:textId="51A2EA9E" w:rsidR="00086176" w:rsidRPr="00215844" w:rsidRDefault="009008CD" w:rsidP="00EF6D2B">
      <w:pPr>
        <w:spacing w:after="0" w:line="360" w:lineRule="auto"/>
        <w:jc w:val="both"/>
        <w:rPr>
          <w:sz w:val="20"/>
          <w:szCs w:val="20"/>
        </w:rPr>
      </w:pPr>
      <w:r w:rsidRPr="00215844">
        <w:rPr>
          <w:sz w:val="20"/>
          <w:szCs w:val="20"/>
        </w:rPr>
        <w:t xml:space="preserve">Inquiries about an individual child’s progress </w:t>
      </w:r>
      <w:r w:rsidR="00CD0F65" w:rsidRPr="00215844">
        <w:rPr>
          <w:sz w:val="20"/>
          <w:szCs w:val="20"/>
        </w:rPr>
        <w:t>will</w:t>
      </w:r>
      <w:r w:rsidRPr="00215844">
        <w:rPr>
          <w:sz w:val="20"/>
          <w:szCs w:val="20"/>
        </w:rPr>
        <w:t xml:space="preserve"> be addressed at first to the class teacher since he or she is the person who knows the child best.  Other enquiries can be addressed to:</w:t>
      </w:r>
    </w:p>
    <w:p w14:paraId="36D5AC2B" w14:textId="567322F4" w:rsidR="00086176" w:rsidRPr="00215844" w:rsidRDefault="00D50FDE" w:rsidP="00EF6D2B">
      <w:pPr>
        <w:spacing w:after="0" w:line="360" w:lineRule="auto"/>
        <w:jc w:val="both"/>
        <w:rPr>
          <w:sz w:val="20"/>
          <w:szCs w:val="20"/>
        </w:rPr>
      </w:pPr>
      <w:r w:rsidRPr="00215844">
        <w:rPr>
          <w:sz w:val="20"/>
          <w:szCs w:val="20"/>
        </w:rPr>
        <w:t xml:space="preserve">Miss </w:t>
      </w:r>
      <w:r w:rsidR="00086176" w:rsidRPr="00215844">
        <w:rPr>
          <w:sz w:val="20"/>
          <w:szCs w:val="20"/>
        </w:rPr>
        <w:t>Natasha Jackson</w:t>
      </w:r>
      <w:r w:rsidR="009008CD" w:rsidRPr="00215844">
        <w:rPr>
          <w:sz w:val="20"/>
          <w:szCs w:val="20"/>
        </w:rPr>
        <w:t xml:space="preserve"> –</w:t>
      </w:r>
      <w:r w:rsidR="00BD4A1C" w:rsidRPr="00215844">
        <w:rPr>
          <w:sz w:val="20"/>
          <w:szCs w:val="20"/>
        </w:rPr>
        <w:t xml:space="preserve"> </w:t>
      </w:r>
      <w:r w:rsidR="00280D03" w:rsidRPr="00215844">
        <w:rPr>
          <w:sz w:val="20"/>
          <w:szCs w:val="20"/>
        </w:rPr>
        <w:t>SEND</w:t>
      </w:r>
      <w:r w:rsidR="009008CD" w:rsidRPr="00215844">
        <w:rPr>
          <w:sz w:val="20"/>
          <w:szCs w:val="20"/>
        </w:rPr>
        <w:t>Co</w:t>
      </w:r>
    </w:p>
    <w:p w14:paraId="5E10E03B" w14:textId="0F06C31A" w:rsidR="00E413B0" w:rsidRPr="00215844" w:rsidRDefault="00D50FDE" w:rsidP="00EF6D2B">
      <w:pPr>
        <w:spacing w:after="0" w:line="360" w:lineRule="auto"/>
        <w:jc w:val="both"/>
        <w:rPr>
          <w:sz w:val="20"/>
          <w:szCs w:val="20"/>
        </w:rPr>
      </w:pPr>
      <w:r w:rsidRPr="00215844">
        <w:rPr>
          <w:sz w:val="20"/>
          <w:szCs w:val="20"/>
        </w:rPr>
        <w:t xml:space="preserve">Miss </w:t>
      </w:r>
      <w:r w:rsidR="00E413B0" w:rsidRPr="00215844">
        <w:rPr>
          <w:sz w:val="20"/>
          <w:szCs w:val="20"/>
        </w:rPr>
        <w:t xml:space="preserve">Lisa Smith – Assistant </w:t>
      </w:r>
      <w:r w:rsidR="00280D03" w:rsidRPr="00215844">
        <w:rPr>
          <w:sz w:val="20"/>
          <w:szCs w:val="20"/>
        </w:rPr>
        <w:t>SEND</w:t>
      </w:r>
      <w:r w:rsidR="00E413B0" w:rsidRPr="00215844">
        <w:rPr>
          <w:sz w:val="20"/>
          <w:szCs w:val="20"/>
        </w:rPr>
        <w:t xml:space="preserve">Co and </w:t>
      </w:r>
      <w:r w:rsidR="00BD4A1C" w:rsidRPr="00215844">
        <w:rPr>
          <w:sz w:val="20"/>
          <w:szCs w:val="20"/>
        </w:rPr>
        <w:t>Specialist Base (</w:t>
      </w:r>
      <w:r w:rsidR="00E413B0" w:rsidRPr="00215844">
        <w:rPr>
          <w:sz w:val="20"/>
          <w:szCs w:val="20"/>
        </w:rPr>
        <w:t>DSP</w:t>
      </w:r>
      <w:r w:rsidR="00BD4A1C" w:rsidRPr="00215844">
        <w:rPr>
          <w:sz w:val="20"/>
          <w:szCs w:val="20"/>
        </w:rPr>
        <w:t>)</w:t>
      </w:r>
      <w:r w:rsidR="00E413B0" w:rsidRPr="00215844">
        <w:rPr>
          <w:sz w:val="20"/>
          <w:szCs w:val="20"/>
        </w:rPr>
        <w:t xml:space="preserve"> Lead Teacher</w:t>
      </w:r>
    </w:p>
    <w:p w14:paraId="57784F35" w14:textId="583C638A" w:rsidR="00A706E3" w:rsidRPr="00215844" w:rsidRDefault="009008CD" w:rsidP="00FB2704">
      <w:pPr>
        <w:spacing w:line="360" w:lineRule="auto"/>
        <w:jc w:val="both"/>
        <w:rPr>
          <w:sz w:val="20"/>
          <w:szCs w:val="20"/>
        </w:rPr>
      </w:pPr>
      <w:r w:rsidRPr="00215844">
        <w:rPr>
          <w:sz w:val="20"/>
          <w:szCs w:val="20"/>
        </w:rPr>
        <w:t xml:space="preserve">Please make an appointment with the school office if you wish to speak to the </w:t>
      </w:r>
      <w:r w:rsidR="00280D03" w:rsidRPr="00215844">
        <w:rPr>
          <w:sz w:val="20"/>
          <w:szCs w:val="20"/>
        </w:rPr>
        <w:t>SEND</w:t>
      </w:r>
      <w:r w:rsidRPr="00215844">
        <w:rPr>
          <w:sz w:val="20"/>
          <w:szCs w:val="20"/>
        </w:rPr>
        <w:t>Co</w:t>
      </w:r>
      <w:r w:rsidR="00157DCD" w:rsidRPr="00215844">
        <w:rPr>
          <w:sz w:val="20"/>
          <w:szCs w:val="20"/>
        </w:rPr>
        <w:t xml:space="preserve">/Assistant </w:t>
      </w:r>
      <w:r w:rsidR="00280D03" w:rsidRPr="00215844">
        <w:rPr>
          <w:sz w:val="20"/>
          <w:szCs w:val="20"/>
        </w:rPr>
        <w:t>SEND</w:t>
      </w:r>
      <w:r w:rsidR="00157DCD" w:rsidRPr="00215844">
        <w:rPr>
          <w:sz w:val="20"/>
          <w:szCs w:val="20"/>
        </w:rPr>
        <w:t>Co</w:t>
      </w:r>
      <w:r w:rsidRPr="00215844">
        <w:rPr>
          <w:sz w:val="20"/>
          <w:szCs w:val="20"/>
        </w:rPr>
        <w:t xml:space="preserve">. </w:t>
      </w:r>
    </w:p>
    <w:p w14:paraId="1FB1C6ED" w14:textId="03D5A7C4" w:rsidR="0035363C" w:rsidRPr="00215844" w:rsidRDefault="00A706E3" w:rsidP="0035363C">
      <w:pPr>
        <w:spacing w:line="360" w:lineRule="auto"/>
        <w:jc w:val="both"/>
        <w:rPr>
          <w:sz w:val="20"/>
          <w:szCs w:val="20"/>
        </w:rPr>
      </w:pPr>
      <w:r w:rsidRPr="00215844">
        <w:rPr>
          <w:sz w:val="20"/>
          <w:szCs w:val="20"/>
        </w:rPr>
        <w:t xml:space="preserve">Both the </w:t>
      </w:r>
      <w:r w:rsidR="00280D03" w:rsidRPr="00215844">
        <w:rPr>
          <w:sz w:val="20"/>
          <w:szCs w:val="20"/>
        </w:rPr>
        <w:t>SEND</w:t>
      </w:r>
      <w:r w:rsidRPr="00215844">
        <w:rPr>
          <w:sz w:val="20"/>
          <w:szCs w:val="20"/>
        </w:rPr>
        <w:t xml:space="preserve">Co and Assistant </w:t>
      </w:r>
      <w:r w:rsidR="00280D03" w:rsidRPr="00215844">
        <w:rPr>
          <w:sz w:val="20"/>
          <w:szCs w:val="20"/>
        </w:rPr>
        <w:t>SEND</w:t>
      </w:r>
      <w:r w:rsidRPr="00215844">
        <w:rPr>
          <w:sz w:val="20"/>
          <w:szCs w:val="20"/>
        </w:rPr>
        <w:t xml:space="preserve">Co have the relevant National Professional Qualification for Special Educational Needs Co-ordinators (otherwise known as the </w:t>
      </w:r>
      <w:proofErr w:type="spellStart"/>
      <w:r w:rsidRPr="00215844">
        <w:rPr>
          <w:sz w:val="20"/>
          <w:szCs w:val="20"/>
        </w:rPr>
        <w:t>NA</w:t>
      </w:r>
      <w:r w:rsidR="00280D03" w:rsidRPr="00215844">
        <w:rPr>
          <w:sz w:val="20"/>
          <w:szCs w:val="20"/>
        </w:rPr>
        <w:t>SEN</w:t>
      </w:r>
      <w:r w:rsidRPr="00215844">
        <w:rPr>
          <w:sz w:val="20"/>
          <w:szCs w:val="20"/>
        </w:rPr>
        <w:t>Co</w:t>
      </w:r>
      <w:proofErr w:type="spellEnd"/>
      <w:r w:rsidRPr="00215844">
        <w:rPr>
          <w:sz w:val="20"/>
          <w:szCs w:val="20"/>
        </w:rPr>
        <w:t xml:space="preserve"> qualification).  This ensures the school is compliant with The Special Educational Needs and Disability (Amendment) Regulations 2024.</w:t>
      </w:r>
    </w:p>
    <w:p w14:paraId="7CD95C24" w14:textId="77777777" w:rsidR="00660CCC" w:rsidRDefault="00660CCC" w:rsidP="0035363C">
      <w:pPr>
        <w:spacing w:line="360" w:lineRule="auto"/>
        <w:jc w:val="both"/>
        <w:rPr>
          <w:sz w:val="20"/>
          <w:szCs w:val="20"/>
        </w:rPr>
      </w:pPr>
    </w:p>
    <w:p w14:paraId="10ECE4F6" w14:textId="77777777" w:rsidR="00427291" w:rsidRPr="00215844" w:rsidRDefault="00427291" w:rsidP="0035363C">
      <w:pPr>
        <w:spacing w:line="360" w:lineRule="auto"/>
        <w:jc w:val="both"/>
        <w:rPr>
          <w:sz w:val="20"/>
          <w:szCs w:val="20"/>
        </w:rPr>
      </w:pPr>
    </w:p>
    <w:p w14:paraId="6D5C1F04" w14:textId="77777777" w:rsidR="009008CD" w:rsidRPr="00215844" w:rsidRDefault="009008CD" w:rsidP="00FB2704">
      <w:pPr>
        <w:spacing w:line="360" w:lineRule="auto"/>
        <w:jc w:val="both"/>
        <w:rPr>
          <w:b/>
          <w:sz w:val="20"/>
          <w:szCs w:val="20"/>
        </w:rPr>
      </w:pPr>
      <w:r w:rsidRPr="00215844">
        <w:rPr>
          <w:b/>
          <w:sz w:val="20"/>
          <w:szCs w:val="20"/>
        </w:rPr>
        <w:lastRenderedPageBreak/>
        <w:t>Headlines from the 2014 Code of Practice</w:t>
      </w:r>
    </w:p>
    <w:p w14:paraId="021EE068" w14:textId="7B61826B" w:rsidR="009008CD" w:rsidRPr="00215844" w:rsidRDefault="009008CD" w:rsidP="00FB2704">
      <w:pPr>
        <w:pStyle w:val="ListParagraph"/>
        <w:numPr>
          <w:ilvl w:val="0"/>
          <w:numId w:val="2"/>
        </w:numPr>
        <w:spacing w:line="360" w:lineRule="auto"/>
        <w:ind w:left="426"/>
        <w:jc w:val="both"/>
        <w:rPr>
          <w:b/>
          <w:sz w:val="20"/>
          <w:szCs w:val="20"/>
        </w:rPr>
      </w:pPr>
      <w:r w:rsidRPr="00215844">
        <w:rPr>
          <w:sz w:val="20"/>
          <w:szCs w:val="20"/>
        </w:rPr>
        <w:t xml:space="preserve">Education, Health and Care Plans (EHC Plans) </w:t>
      </w:r>
      <w:r w:rsidR="00FA4777" w:rsidRPr="00215844">
        <w:rPr>
          <w:sz w:val="20"/>
          <w:szCs w:val="20"/>
        </w:rPr>
        <w:t>are</w:t>
      </w:r>
      <w:r w:rsidRPr="00215844">
        <w:rPr>
          <w:sz w:val="20"/>
          <w:szCs w:val="20"/>
        </w:rPr>
        <w:t xml:space="preserve"> used to support children from birth – 25 years. </w:t>
      </w:r>
    </w:p>
    <w:p w14:paraId="63D09F24" w14:textId="19D338FC" w:rsidR="00D90EC0" w:rsidRPr="00215844" w:rsidRDefault="00B3772A" w:rsidP="00FB2704">
      <w:pPr>
        <w:pStyle w:val="ListParagraph"/>
        <w:numPr>
          <w:ilvl w:val="0"/>
          <w:numId w:val="2"/>
        </w:numPr>
        <w:spacing w:line="360" w:lineRule="auto"/>
        <w:ind w:left="426"/>
        <w:jc w:val="both"/>
        <w:rPr>
          <w:b/>
          <w:sz w:val="20"/>
          <w:szCs w:val="20"/>
        </w:rPr>
      </w:pPr>
      <w:r w:rsidRPr="00215844">
        <w:rPr>
          <w:sz w:val="20"/>
          <w:szCs w:val="20"/>
        </w:rPr>
        <w:t xml:space="preserve">If a child is on the </w:t>
      </w:r>
      <w:r w:rsidR="00280D03" w:rsidRPr="00215844">
        <w:rPr>
          <w:sz w:val="20"/>
          <w:szCs w:val="20"/>
        </w:rPr>
        <w:t>SEND</w:t>
      </w:r>
      <w:r w:rsidRPr="00215844">
        <w:rPr>
          <w:sz w:val="20"/>
          <w:szCs w:val="20"/>
        </w:rPr>
        <w:t xml:space="preserve"> register, they are recorded as either EHCP (Education Health Care Plan</w:t>
      </w:r>
      <w:r w:rsidR="00883F77" w:rsidRPr="00215844">
        <w:rPr>
          <w:sz w:val="20"/>
          <w:szCs w:val="20"/>
        </w:rPr>
        <w:t xml:space="preserve">) or </w:t>
      </w:r>
      <w:r w:rsidR="00280D03" w:rsidRPr="00215844">
        <w:rPr>
          <w:sz w:val="20"/>
          <w:szCs w:val="20"/>
        </w:rPr>
        <w:t>SEN</w:t>
      </w:r>
      <w:r w:rsidR="00883F77" w:rsidRPr="00215844">
        <w:rPr>
          <w:sz w:val="20"/>
          <w:szCs w:val="20"/>
        </w:rPr>
        <w:t>S (</w:t>
      </w:r>
      <w:r w:rsidR="009008CD" w:rsidRPr="00215844">
        <w:rPr>
          <w:sz w:val="20"/>
          <w:szCs w:val="20"/>
        </w:rPr>
        <w:t>Special Education Needs Support</w:t>
      </w:r>
      <w:r w:rsidR="00883F77" w:rsidRPr="00215844">
        <w:rPr>
          <w:sz w:val="20"/>
          <w:szCs w:val="20"/>
        </w:rPr>
        <w:t>)</w:t>
      </w:r>
      <w:r w:rsidR="009008CD" w:rsidRPr="00215844">
        <w:rPr>
          <w:sz w:val="20"/>
          <w:szCs w:val="20"/>
        </w:rPr>
        <w:t xml:space="preserve">.  All children are closely </w:t>
      </w:r>
      <w:proofErr w:type="gramStart"/>
      <w:r w:rsidR="009008CD" w:rsidRPr="00215844">
        <w:rPr>
          <w:sz w:val="20"/>
          <w:szCs w:val="20"/>
        </w:rPr>
        <w:t>monitored</w:t>
      </w:r>
      <w:proofErr w:type="gramEnd"/>
      <w:r w:rsidR="009008CD" w:rsidRPr="00215844">
        <w:rPr>
          <w:sz w:val="20"/>
          <w:szCs w:val="20"/>
        </w:rPr>
        <w:t xml:space="preserve"> and their progress tracked each term.  </w:t>
      </w:r>
    </w:p>
    <w:p w14:paraId="3C136330" w14:textId="38B7EA23" w:rsidR="009008CD" w:rsidRPr="00215844" w:rsidRDefault="009008CD" w:rsidP="00FB2704">
      <w:pPr>
        <w:pStyle w:val="ListParagraph"/>
        <w:numPr>
          <w:ilvl w:val="0"/>
          <w:numId w:val="2"/>
        </w:numPr>
        <w:spacing w:line="360" w:lineRule="auto"/>
        <w:ind w:left="426"/>
        <w:jc w:val="both"/>
        <w:rPr>
          <w:b/>
          <w:sz w:val="20"/>
          <w:szCs w:val="20"/>
        </w:rPr>
      </w:pPr>
      <w:r w:rsidRPr="00215844">
        <w:rPr>
          <w:sz w:val="20"/>
          <w:szCs w:val="20"/>
        </w:rPr>
        <w:t xml:space="preserve">There are four broad categories of </w:t>
      </w:r>
      <w:r w:rsidR="00280D03" w:rsidRPr="00215844">
        <w:rPr>
          <w:sz w:val="20"/>
          <w:szCs w:val="20"/>
        </w:rPr>
        <w:t>SEND</w:t>
      </w:r>
      <w:r w:rsidRPr="00215844">
        <w:rPr>
          <w:sz w:val="20"/>
          <w:szCs w:val="20"/>
        </w:rPr>
        <w:t>:</w:t>
      </w:r>
    </w:p>
    <w:p w14:paraId="4ED0F5FD" w14:textId="77777777" w:rsidR="009008CD" w:rsidRPr="00215844" w:rsidRDefault="009008CD" w:rsidP="00E702AC">
      <w:pPr>
        <w:pStyle w:val="ListParagraph"/>
        <w:numPr>
          <w:ilvl w:val="1"/>
          <w:numId w:val="21"/>
        </w:numPr>
        <w:spacing w:line="360" w:lineRule="auto"/>
        <w:ind w:left="851"/>
        <w:jc w:val="both"/>
        <w:rPr>
          <w:b/>
          <w:sz w:val="20"/>
          <w:szCs w:val="20"/>
        </w:rPr>
      </w:pPr>
      <w:r w:rsidRPr="00215844">
        <w:rPr>
          <w:b/>
          <w:sz w:val="20"/>
          <w:szCs w:val="20"/>
        </w:rPr>
        <w:t>Communication and interaction</w:t>
      </w:r>
      <w:r w:rsidR="004D64A5" w:rsidRPr="00215844">
        <w:rPr>
          <w:sz w:val="20"/>
          <w:szCs w:val="20"/>
        </w:rPr>
        <w:t xml:space="preserve"> (such as autistic spectrum and language disorders)</w:t>
      </w:r>
    </w:p>
    <w:p w14:paraId="4179C4AD" w14:textId="77777777" w:rsidR="009008CD" w:rsidRPr="00215844" w:rsidRDefault="009008CD" w:rsidP="00E702AC">
      <w:pPr>
        <w:pStyle w:val="ListParagraph"/>
        <w:numPr>
          <w:ilvl w:val="1"/>
          <w:numId w:val="21"/>
        </w:numPr>
        <w:spacing w:line="360" w:lineRule="auto"/>
        <w:ind w:left="851"/>
        <w:jc w:val="both"/>
        <w:rPr>
          <w:b/>
          <w:sz w:val="20"/>
          <w:szCs w:val="20"/>
        </w:rPr>
      </w:pPr>
      <w:r w:rsidRPr="00215844">
        <w:rPr>
          <w:b/>
          <w:sz w:val="20"/>
          <w:szCs w:val="20"/>
        </w:rPr>
        <w:t>Cognition and learning</w:t>
      </w:r>
      <w:r w:rsidR="004D64A5" w:rsidRPr="00215844">
        <w:rPr>
          <w:sz w:val="20"/>
          <w:szCs w:val="20"/>
        </w:rPr>
        <w:t xml:space="preserve"> (such as dyslexia, dyspraxia and dyscalculia, moderate learning difficulties and global development delay)</w:t>
      </w:r>
    </w:p>
    <w:p w14:paraId="777AEB8C" w14:textId="77777777" w:rsidR="009008CD" w:rsidRPr="00215844" w:rsidRDefault="009008CD" w:rsidP="00E702AC">
      <w:pPr>
        <w:pStyle w:val="ListParagraph"/>
        <w:numPr>
          <w:ilvl w:val="1"/>
          <w:numId w:val="21"/>
        </w:numPr>
        <w:spacing w:line="360" w:lineRule="auto"/>
        <w:ind w:left="851"/>
        <w:jc w:val="both"/>
        <w:rPr>
          <w:b/>
          <w:sz w:val="20"/>
          <w:szCs w:val="20"/>
        </w:rPr>
      </w:pPr>
      <w:r w:rsidRPr="00215844">
        <w:rPr>
          <w:b/>
          <w:sz w:val="20"/>
          <w:szCs w:val="20"/>
        </w:rPr>
        <w:t>Social, emotional and mental health</w:t>
      </w:r>
      <w:r w:rsidR="004D64A5" w:rsidRPr="00215844">
        <w:rPr>
          <w:sz w:val="20"/>
          <w:szCs w:val="20"/>
        </w:rPr>
        <w:t xml:space="preserve"> (such as ADHD, ADD, attachment disorders, emotional difficulties, mental health difficulties)</w:t>
      </w:r>
    </w:p>
    <w:p w14:paraId="1F844D20" w14:textId="265A8D78" w:rsidR="002C3531" w:rsidRPr="00215844" w:rsidRDefault="009008CD" w:rsidP="00E702AC">
      <w:pPr>
        <w:pStyle w:val="ListParagraph"/>
        <w:numPr>
          <w:ilvl w:val="1"/>
          <w:numId w:val="21"/>
        </w:numPr>
        <w:spacing w:line="360" w:lineRule="auto"/>
        <w:ind w:left="851"/>
        <w:jc w:val="both"/>
        <w:rPr>
          <w:b/>
          <w:sz w:val="20"/>
          <w:szCs w:val="20"/>
        </w:rPr>
      </w:pPr>
      <w:r w:rsidRPr="00215844">
        <w:rPr>
          <w:b/>
          <w:sz w:val="20"/>
          <w:szCs w:val="20"/>
        </w:rPr>
        <w:t xml:space="preserve">Physical and </w:t>
      </w:r>
      <w:r w:rsidR="002805F1" w:rsidRPr="00215844">
        <w:rPr>
          <w:b/>
          <w:sz w:val="20"/>
          <w:szCs w:val="20"/>
        </w:rPr>
        <w:t>sen</w:t>
      </w:r>
      <w:r w:rsidRPr="00215844">
        <w:rPr>
          <w:b/>
          <w:sz w:val="20"/>
          <w:szCs w:val="20"/>
        </w:rPr>
        <w:t>sory</w:t>
      </w:r>
      <w:r w:rsidR="004D64A5" w:rsidRPr="00215844">
        <w:rPr>
          <w:sz w:val="20"/>
          <w:szCs w:val="20"/>
        </w:rPr>
        <w:t xml:space="preserve"> (such as hearing or vision impaired)</w:t>
      </w:r>
    </w:p>
    <w:p w14:paraId="6637C325" w14:textId="7AF1E97D" w:rsidR="009008CD" w:rsidRPr="00215844" w:rsidRDefault="009008CD" w:rsidP="00FB2704">
      <w:pPr>
        <w:spacing w:line="360" w:lineRule="auto"/>
        <w:jc w:val="both"/>
        <w:rPr>
          <w:sz w:val="20"/>
          <w:szCs w:val="20"/>
        </w:rPr>
      </w:pPr>
      <w:r w:rsidRPr="00215844">
        <w:rPr>
          <w:sz w:val="20"/>
          <w:szCs w:val="20"/>
        </w:rPr>
        <w:t xml:space="preserve">We have children in all these categories of </w:t>
      </w:r>
      <w:r w:rsidR="00280D03" w:rsidRPr="00215844">
        <w:rPr>
          <w:sz w:val="20"/>
          <w:szCs w:val="20"/>
        </w:rPr>
        <w:t>SEND</w:t>
      </w:r>
      <w:r w:rsidRPr="00215844">
        <w:rPr>
          <w:sz w:val="20"/>
          <w:szCs w:val="20"/>
        </w:rPr>
        <w:t xml:space="preserve">, and some children may have difficulties in more than one category.  This may include children with a diagnosis as well as those with learning profiles consistent with the diagnosis.  </w:t>
      </w:r>
    </w:p>
    <w:p w14:paraId="04465815" w14:textId="51F51471" w:rsidR="009008CD" w:rsidRPr="00215844" w:rsidRDefault="009008CD" w:rsidP="005A0627">
      <w:pPr>
        <w:pStyle w:val="ListParagraph"/>
        <w:numPr>
          <w:ilvl w:val="0"/>
          <w:numId w:val="3"/>
        </w:numPr>
        <w:spacing w:line="360" w:lineRule="auto"/>
        <w:ind w:left="426"/>
        <w:jc w:val="both"/>
        <w:rPr>
          <w:sz w:val="20"/>
          <w:szCs w:val="20"/>
        </w:rPr>
      </w:pPr>
      <w:r w:rsidRPr="00215844">
        <w:rPr>
          <w:sz w:val="20"/>
          <w:szCs w:val="20"/>
        </w:rPr>
        <w:t xml:space="preserve">We strive to work closely with parents and children to ensure that we </w:t>
      </w:r>
      <w:proofErr w:type="gramStart"/>
      <w:r w:rsidRPr="00215844">
        <w:rPr>
          <w:sz w:val="20"/>
          <w:szCs w:val="20"/>
        </w:rPr>
        <w:t>take into account</w:t>
      </w:r>
      <w:proofErr w:type="gramEnd"/>
      <w:r w:rsidRPr="00215844">
        <w:rPr>
          <w:sz w:val="20"/>
          <w:szCs w:val="20"/>
        </w:rPr>
        <w:t xml:space="preserve"> the child’s own views and aspirations and the families’ experience of, and hopes for, their child.  Families are invited to be involved at every stage of planning and reviewing </w:t>
      </w:r>
      <w:r w:rsidR="00280D03" w:rsidRPr="00215844">
        <w:rPr>
          <w:sz w:val="20"/>
          <w:szCs w:val="20"/>
        </w:rPr>
        <w:t>SEND</w:t>
      </w:r>
      <w:r w:rsidRPr="00215844">
        <w:rPr>
          <w:sz w:val="20"/>
          <w:szCs w:val="20"/>
        </w:rPr>
        <w:t xml:space="preserve"> provision for their child. </w:t>
      </w:r>
    </w:p>
    <w:p w14:paraId="402E6E26" w14:textId="5B7BAD33" w:rsidR="00045FE4" w:rsidRDefault="009008CD" w:rsidP="00FB2704">
      <w:pPr>
        <w:pStyle w:val="ListParagraph"/>
        <w:numPr>
          <w:ilvl w:val="0"/>
          <w:numId w:val="3"/>
        </w:numPr>
        <w:spacing w:after="0" w:line="360" w:lineRule="auto"/>
        <w:ind w:left="426"/>
        <w:jc w:val="both"/>
        <w:rPr>
          <w:sz w:val="20"/>
          <w:szCs w:val="20"/>
        </w:rPr>
      </w:pPr>
      <w:r w:rsidRPr="00215844">
        <w:rPr>
          <w:sz w:val="20"/>
          <w:szCs w:val="20"/>
        </w:rPr>
        <w:t>All children benefit from ‘</w:t>
      </w:r>
      <w:proofErr w:type="gramStart"/>
      <w:r w:rsidR="007C6B9C" w:rsidRPr="00215844">
        <w:rPr>
          <w:sz w:val="20"/>
          <w:szCs w:val="20"/>
        </w:rPr>
        <w:t>High Quality</w:t>
      </w:r>
      <w:proofErr w:type="gramEnd"/>
      <w:r w:rsidR="007C6B9C" w:rsidRPr="00215844">
        <w:rPr>
          <w:sz w:val="20"/>
          <w:szCs w:val="20"/>
        </w:rPr>
        <w:t xml:space="preserve"> Adaptive Teaching</w:t>
      </w:r>
      <w:r w:rsidRPr="00215844">
        <w:rPr>
          <w:sz w:val="20"/>
          <w:szCs w:val="20"/>
        </w:rPr>
        <w:t xml:space="preserve">’: this means that teachers assess, plan and teach all children at the level which allows them to make progress with their learning.  In addition, we implement some focused interventions to target </w:t>
      </w:r>
      <w:proofErr w:type="gramStart"/>
      <w:r w:rsidRPr="00215844">
        <w:rPr>
          <w:sz w:val="20"/>
          <w:szCs w:val="20"/>
        </w:rPr>
        <w:t>particular skills</w:t>
      </w:r>
      <w:proofErr w:type="gramEnd"/>
      <w:r w:rsidRPr="00215844">
        <w:rPr>
          <w:sz w:val="20"/>
          <w:szCs w:val="20"/>
        </w:rPr>
        <w:t xml:space="preserve">. We have high expectations of all our children.  Tracking and monitoring of our </w:t>
      </w:r>
      <w:r w:rsidR="00280D03" w:rsidRPr="00215844">
        <w:rPr>
          <w:sz w:val="20"/>
          <w:szCs w:val="20"/>
        </w:rPr>
        <w:t>SEND</w:t>
      </w:r>
      <w:r w:rsidRPr="00215844">
        <w:rPr>
          <w:sz w:val="20"/>
          <w:szCs w:val="20"/>
        </w:rPr>
        <w:t xml:space="preserve"> children is in line with whole school practice. </w:t>
      </w:r>
    </w:p>
    <w:p w14:paraId="32C0FB10" w14:textId="77777777" w:rsidR="00427291" w:rsidRPr="00427291" w:rsidRDefault="00427291" w:rsidP="00427291">
      <w:pPr>
        <w:pStyle w:val="ListParagraph"/>
        <w:spacing w:after="0" w:line="360" w:lineRule="auto"/>
        <w:ind w:left="426"/>
        <w:jc w:val="both"/>
        <w:rPr>
          <w:sz w:val="20"/>
          <w:szCs w:val="20"/>
        </w:rPr>
      </w:pPr>
    </w:p>
    <w:p w14:paraId="226F2709" w14:textId="420FA13F" w:rsidR="00415511" w:rsidRDefault="00415511" w:rsidP="00F80AED">
      <w:pPr>
        <w:spacing w:after="0" w:line="360" w:lineRule="auto"/>
        <w:rPr>
          <w:rFonts w:eastAsia="Times New Roman" w:cstheme="minorHAnsi"/>
          <w:b/>
          <w:bCs/>
          <w:sz w:val="20"/>
          <w:szCs w:val="20"/>
          <w:lang w:eastAsia="en-GB"/>
        </w:rPr>
      </w:pPr>
      <w:r w:rsidRPr="00215844">
        <w:rPr>
          <w:rFonts w:eastAsia="Times New Roman" w:cstheme="minorHAnsi"/>
          <w:b/>
          <w:bCs/>
          <w:sz w:val="20"/>
          <w:szCs w:val="20"/>
          <w:lang w:eastAsia="en-GB"/>
        </w:rPr>
        <w:t xml:space="preserve">Specialist </w:t>
      </w:r>
      <w:r w:rsidR="00427291">
        <w:rPr>
          <w:rFonts w:eastAsia="Times New Roman" w:cstheme="minorHAnsi"/>
          <w:b/>
          <w:bCs/>
          <w:sz w:val="20"/>
          <w:szCs w:val="20"/>
          <w:lang w:eastAsia="en-GB"/>
        </w:rPr>
        <w:t>B</w:t>
      </w:r>
      <w:r w:rsidRPr="00215844">
        <w:rPr>
          <w:rFonts w:eastAsia="Times New Roman" w:cstheme="minorHAnsi"/>
          <w:b/>
          <w:bCs/>
          <w:sz w:val="20"/>
          <w:szCs w:val="20"/>
          <w:lang w:eastAsia="en-GB"/>
        </w:rPr>
        <w:t xml:space="preserve">ase (Designated </w:t>
      </w:r>
      <w:r w:rsidRPr="00427291">
        <w:rPr>
          <w:rFonts w:eastAsia="Times New Roman" w:cstheme="minorHAnsi"/>
          <w:b/>
          <w:bCs/>
          <w:sz w:val="20"/>
          <w:szCs w:val="20"/>
          <w:lang w:eastAsia="en-GB"/>
        </w:rPr>
        <w:t>Specialist Provision)</w:t>
      </w:r>
    </w:p>
    <w:p w14:paraId="493176CA" w14:textId="77777777" w:rsidR="00427291" w:rsidRPr="00427291" w:rsidRDefault="00427291" w:rsidP="00F80AED">
      <w:pPr>
        <w:spacing w:after="0" w:line="360" w:lineRule="auto"/>
        <w:rPr>
          <w:rFonts w:eastAsia="Times New Roman" w:cstheme="minorHAnsi"/>
          <w:b/>
          <w:bCs/>
          <w:sz w:val="10"/>
          <w:szCs w:val="10"/>
          <w:lang w:eastAsia="en-GB"/>
        </w:rPr>
      </w:pPr>
    </w:p>
    <w:p w14:paraId="39303422" w14:textId="093E70C2" w:rsidR="00415511" w:rsidRPr="00215844" w:rsidRDefault="00415511" w:rsidP="00F80AED">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Rushey Mead Primary School hosts a 10-place </w:t>
      </w:r>
      <w:r w:rsidR="00F80AED" w:rsidRPr="00215844">
        <w:rPr>
          <w:rFonts w:eastAsia="Times New Roman" w:cstheme="minorHAnsi"/>
          <w:sz w:val="20"/>
          <w:szCs w:val="20"/>
          <w:lang w:eastAsia="en-GB"/>
        </w:rPr>
        <w:t xml:space="preserve">Specialist Base or </w:t>
      </w:r>
      <w:r w:rsidRPr="00215844">
        <w:rPr>
          <w:rFonts w:eastAsia="Times New Roman" w:cstheme="minorHAnsi"/>
          <w:sz w:val="20"/>
          <w:szCs w:val="20"/>
          <w:lang w:eastAsia="en-GB"/>
        </w:rPr>
        <w:t>Designated Specialist Provision (DSP) for pupils with Communication and Language needs, predominantly autistic pupils. The provision offers a highly personalised curriculum designed to support pupils in working towards their EHCP outcomes while developing independence, communication and social understanding.</w:t>
      </w:r>
    </w:p>
    <w:p w14:paraId="24FD2E86" w14:textId="21609CAD" w:rsidR="00415511" w:rsidRPr="00215844" w:rsidRDefault="00415511" w:rsidP="00F80AED">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 Where appropriate, pupils access mainstream learning and wider school activities alongside their peers. Opportunities for inclusion are planned according to individual needs and readiness.</w:t>
      </w:r>
    </w:p>
    <w:p w14:paraId="1173B8E4" w14:textId="77777777" w:rsidR="00415511" w:rsidRPr="00215844" w:rsidRDefault="00415511" w:rsidP="00F80AED">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Admission to the Specialist Base is determined by Leicester City Special Education Services (SES). Pupils must have an Education, Health and Care Plan (EHCP) with a Specialist Base named within the plan.</w:t>
      </w:r>
    </w:p>
    <w:p w14:paraId="193AD927" w14:textId="77777777" w:rsidR="00415511" w:rsidRPr="00215844" w:rsidRDefault="00415511" w:rsidP="00F80AED">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The long-term aim is to maximise independence and inclusion. For some pupils this may include a gradual increase in mainstream access and, where appropriate, a transition back to full mainstream provision. Any decisions regarding placement and exit criteria are agreed with the Local Authority and reviewed regularly.</w:t>
      </w:r>
    </w:p>
    <w:p w14:paraId="544F94D0" w14:textId="2D6D20F0" w:rsidR="00415511" w:rsidRPr="00215844" w:rsidRDefault="00415511" w:rsidP="00F80AED">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Further information can be found in the Specialist Base School Provision Statement</w:t>
      </w:r>
      <w:r w:rsidR="00F80AED" w:rsidRPr="00215844">
        <w:rPr>
          <w:rFonts w:eastAsia="Times New Roman" w:cstheme="minorHAnsi"/>
          <w:sz w:val="20"/>
          <w:szCs w:val="20"/>
          <w:lang w:eastAsia="en-GB"/>
        </w:rPr>
        <w:t xml:space="preserve"> on the school website</w:t>
      </w:r>
      <w:r w:rsidRPr="00215844">
        <w:rPr>
          <w:rFonts w:eastAsia="Times New Roman" w:cstheme="minorHAnsi"/>
          <w:sz w:val="20"/>
          <w:szCs w:val="20"/>
          <w:lang w:eastAsia="en-GB"/>
        </w:rPr>
        <w:t>.</w:t>
      </w:r>
    </w:p>
    <w:p w14:paraId="72738137" w14:textId="77777777" w:rsidR="0035363C" w:rsidRDefault="0035363C" w:rsidP="00FB2704">
      <w:pPr>
        <w:spacing w:line="360" w:lineRule="auto"/>
        <w:jc w:val="both"/>
        <w:rPr>
          <w:b/>
          <w:sz w:val="20"/>
          <w:szCs w:val="20"/>
        </w:rPr>
      </w:pPr>
    </w:p>
    <w:p w14:paraId="66D73F2B" w14:textId="77777777" w:rsidR="00427291" w:rsidRDefault="00427291" w:rsidP="00FB2704">
      <w:pPr>
        <w:spacing w:line="360" w:lineRule="auto"/>
        <w:jc w:val="both"/>
        <w:rPr>
          <w:b/>
          <w:sz w:val="20"/>
          <w:szCs w:val="20"/>
        </w:rPr>
      </w:pPr>
    </w:p>
    <w:p w14:paraId="7C8EBF71" w14:textId="77777777" w:rsidR="00427291" w:rsidRDefault="00427291" w:rsidP="00FB2704">
      <w:pPr>
        <w:spacing w:line="360" w:lineRule="auto"/>
        <w:jc w:val="both"/>
        <w:rPr>
          <w:b/>
          <w:sz w:val="20"/>
          <w:szCs w:val="20"/>
        </w:rPr>
      </w:pPr>
    </w:p>
    <w:p w14:paraId="17D4CA5C" w14:textId="77777777" w:rsidR="00427291" w:rsidRPr="00215844" w:rsidRDefault="00427291" w:rsidP="00FB2704">
      <w:pPr>
        <w:spacing w:line="360" w:lineRule="auto"/>
        <w:jc w:val="both"/>
        <w:rPr>
          <w:b/>
          <w:sz w:val="20"/>
          <w:szCs w:val="20"/>
        </w:rPr>
      </w:pPr>
    </w:p>
    <w:p w14:paraId="68049B60" w14:textId="315DB19C" w:rsidR="009008CD" w:rsidRPr="00215844" w:rsidRDefault="009008CD" w:rsidP="00FB2704">
      <w:pPr>
        <w:spacing w:line="360" w:lineRule="auto"/>
        <w:jc w:val="both"/>
        <w:rPr>
          <w:b/>
          <w:sz w:val="20"/>
          <w:szCs w:val="20"/>
        </w:rPr>
      </w:pPr>
      <w:r w:rsidRPr="00215844">
        <w:rPr>
          <w:b/>
          <w:sz w:val="20"/>
          <w:szCs w:val="20"/>
        </w:rPr>
        <w:lastRenderedPageBreak/>
        <w:t xml:space="preserve">Defining </w:t>
      </w:r>
      <w:r w:rsidR="00280D03" w:rsidRPr="00215844">
        <w:rPr>
          <w:b/>
          <w:sz w:val="20"/>
          <w:szCs w:val="20"/>
        </w:rPr>
        <w:t>SEND</w:t>
      </w:r>
    </w:p>
    <w:p w14:paraId="13C999F4" w14:textId="77777777" w:rsidR="009008CD" w:rsidRPr="00215844" w:rsidRDefault="009008CD" w:rsidP="00FB2704">
      <w:pPr>
        <w:spacing w:line="360" w:lineRule="auto"/>
        <w:jc w:val="both"/>
        <w:rPr>
          <w:sz w:val="20"/>
          <w:szCs w:val="20"/>
        </w:rPr>
      </w:pPr>
      <w:r w:rsidRPr="00215844">
        <w:rPr>
          <w:sz w:val="20"/>
          <w:szCs w:val="20"/>
        </w:rPr>
        <w:t>The 2014 Code of Practice says that:</w:t>
      </w:r>
    </w:p>
    <w:p w14:paraId="3823E495" w14:textId="5C3D7BF5" w:rsidR="009008CD" w:rsidRPr="00215844" w:rsidRDefault="009008CD" w:rsidP="00427291">
      <w:pPr>
        <w:spacing w:line="276" w:lineRule="auto"/>
        <w:jc w:val="both"/>
        <w:rPr>
          <w:i/>
          <w:sz w:val="20"/>
          <w:szCs w:val="20"/>
        </w:rPr>
      </w:pPr>
      <w:r w:rsidRPr="00215844">
        <w:rPr>
          <w:i/>
          <w:sz w:val="20"/>
          <w:szCs w:val="20"/>
        </w:rPr>
        <w:t xml:space="preserve">A person has </w:t>
      </w:r>
      <w:r w:rsidR="00280D03" w:rsidRPr="00215844">
        <w:rPr>
          <w:i/>
          <w:sz w:val="20"/>
          <w:szCs w:val="20"/>
        </w:rPr>
        <w:t>SEND</w:t>
      </w:r>
      <w:r w:rsidRPr="00215844">
        <w:rPr>
          <w:i/>
          <w:sz w:val="20"/>
          <w:szCs w:val="20"/>
        </w:rPr>
        <w:t xml:space="preserve"> if they have a learning difficulty or disability which calls for special educational provision to be made for him or her.  At compulsory school age this means he or she has a significantly greater difficulty in learning than </w:t>
      </w:r>
      <w:proofErr w:type="gramStart"/>
      <w:r w:rsidRPr="00215844">
        <w:rPr>
          <w:i/>
          <w:sz w:val="20"/>
          <w:szCs w:val="20"/>
        </w:rPr>
        <w:t>the majority of</w:t>
      </w:r>
      <w:proofErr w:type="gramEnd"/>
      <w:r w:rsidRPr="00215844">
        <w:rPr>
          <w:i/>
          <w:sz w:val="20"/>
          <w:szCs w:val="20"/>
        </w:rPr>
        <w:t xml:space="preserve"> others of the same age, or, has a disability </w:t>
      </w:r>
      <w:r w:rsidR="005330EC" w:rsidRPr="00215844">
        <w:rPr>
          <w:i/>
          <w:sz w:val="20"/>
          <w:szCs w:val="20"/>
        </w:rPr>
        <w:t xml:space="preserve">which prevents or hinders him or her from making use of facilities of a kind generally provided for others of the same age in mainstream schools.  </w:t>
      </w:r>
    </w:p>
    <w:p w14:paraId="081B339D" w14:textId="6C191959" w:rsidR="002C3531" w:rsidRPr="00215844" w:rsidRDefault="005330EC" w:rsidP="00FB2704">
      <w:pPr>
        <w:spacing w:line="360" w:lineRule="auto"/>
        <w:jc w:val="both"/>
        <w:rPr>
          <w:sz w:val="20"/>
          <w:szCs w:val="20"/>
        </w:rPr>
      </w:pPr>
      <w:r w:rsidRPr="00215844">
        <w:rPr>
          <w:sz w:val="20"/>
          <w:szCs w:val="20"/>
        </w:rPr>
        <w:t xml:space="preserve">Taken from </w:t>
      </w:r>
      <w:r w:rsidR="00280D03" w:rsidRPr="00215844">
        <w:rPr>
          <w:sz w:val="20"/>
          <w:szCs w:val="20"/>
        </w:rPr>
        <w:t>SEND</w:t>
      </w:r>
      <w:r w:rsidRPr="00215844">
        <w:rPr>
          <w:sz w:val="20"/>
          <w:szCs w:val="20"/>
        </w:rPr>
        <w:t xml:space="preserve"> Code of Practice: 0 – 25 Years; Introduction xiii and xiv</w:t>
      </w:r>
    </w:p>
    <w:p w14:paraId="44D5D836" w14:textId="24C0E902" w:rsidR="005330EC" w:rsidRPr="00215844" w:rsidRDefault="00280D03" w:rsidP="00FB2704">
      <w:pPr>
        <w:spacing w:line="360" w:lineRule="auto"/>
        <w:jc w:val="both"/>
        <w:rPr>
          <w:b/>
          <w:sz w:val="20"/>
          <w:szCs w:val="20"/>
        </w:rPr>
      </w:pPr>
      <w:r w:rsidRPr="00215844">
        <w:rPr>
          <w:b/>
          <w:sz w:val="20"/>
          <w:szCs w:val="20"/>
        </w:rPr>
        <w:t>SEND</w:t>
      </w:r>
      <w:r w:rsidR="005330EC" w:rsidRPr="00215844">
        <w:rPr>
          <w:b/>
          <w:sz w:val="20"/>
          <w:szCs w:val="20"/>
        </w:rPr>
        <w:t xml:space="preserve"> at </w:t>
      </w:r>
      <w:r w:rsidR="00086176" w:rsidRPr="00215844">
        <w:rPr>
          <w:b/>
          <w:sz w:val="20"/>
          <w:szCs w:val="20"/>
        </w:rPr>
        <w:t>Rushey Mead</w:t>
      </w:r>
      <w:r w:rsidR="005330EC" w:rsidRPr="00215844">
        <w:rPr>
          <w:b/>
          <w:sz w:val="20"/>
          <w:szCs w:val="20"/>
        </w:rPr>
        <w:t xml:space="preserve"> Primary School</w:t>
      </w:r>
    </w:p>
    <w:p w14:paraId="5AD459A5" w14:textId="77777777" w:rsidR="005330EC" w:rsidRPr="00215844" w:rsidRDefault="005330EC" w:rsidP="00427291">
      <w:pPr>
        <w:spacing w:line="276" w:lineRule="auto"/>
        <w:jc w:val="both"/>
        <w:rPr>
          <w:sz w:val="20"/>
          <w:szCs w:val="20"/>
        </w:rPr>
      </w:pPr>
      <w:r w:rsidRPr="00215844">
        <w:rPr>
          <w:sz w:val="20"/>
          <w:szCs w:val="20"/>
        </w:rPr>
        <w:t>Our objectives are:</w:t>
      </w:r>
    </w:p>
    <w:p w14:paraId="1F7FFA77" w14:textId="17B7A7AD"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 xml:space="preserve">To identify, at the earliest opportunity, barriers to learning for pupils with </w:t>
      </w:r>
      <w:r w:rsidR="00280D03" w:rsidRPr="00215844">
        <w:rPr>
          <w:sz w:val="20"/>
          <w:szCs w:val="20"/>
        </w:rPr>
        <w:t>SEND</w:t>
      </w:r>
    </w:p>
    <w:p w14:paraId="0BB873D0" w14:textId="77777777"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To ensure that every child experiences success in their learning and achieves to the highest possible standard</w:t>
      </w:r>
    </w:p>
    <w:p w14:paraId="3E3F981A" w14:textId="77777777"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To enable all children to participate in lessons fully and effectively</w:t>
      </w:r>
    </w:p>
    <w:p w14:paraId="28BAF75C" w14:textId="77777777"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To value and encourage the contribution of all children to the life of the school</w:t>
      </w:r>
    </w:p>
    <w:p w14:paraId="27B05D10" w14:textId="77777777"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To work in partnership with parents and families</w:t>
      </w:r>
    </w:p>
    <w:p w14:paraId="33EF0415" w14:textId="77777777"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 xml:space="preserve">To work with the Governing Body to enable them to fulfil their statutory monitoring role </w:t>
      </w:r>
      <w:proofErr w:type="gramStart"/>
      <w:r w:rsidRPr="00215844">
        <w:rPr>
          <w:sz w:val="20"/>
          <w:szCs w:val="20"/>
        </w:rPr>
        <w:t>with regard to</w:t>
      </w:r>
      <w:proofErr w:type="gramEnd"/>
      <w:r w:rsidRPr="00215844">
        <w:rPr>
          <w:sz w:val="20"/>
          <w:szCs w:val="20"/>
        </w:rPr>
        <w:t xml:space="preserve"> this document.</w:t>
      </w:r>
    </w:p>
    <w:p w14:paraId="737C683A" w14:textId="77777777" w:rsidR="005330EC" w:rsidRPr="00215844" w:rsidRDefault="005330EC" w:rsidP="00EF732D">
      <w:pPr>
        <w:pStyle w:val="ListParagraph"/>
        <w:numPr>
          <w:ilvl w:val="0"/>
          <w:numId w:val="4"/>
        </w:numPr>
        <w:spacing w:line="276" w:lineRule="auto"/>
        <w:jc w:val="both"/>
        <w:rPr>
          <w:sz w:val="20"/>
          <w:szCs w:val="20"/>
        </w:rPr>
      </w:pPr>
      <w:r w:rsidRPr="00215844">
        <w:rPr>
          <w:sz w:val="20"/>
          <w:szCs w:val="20"/>
        </w:rPr>
        <w:t xml:space="preserve">To work closely with external support agencies, where appropriate, to support the need of individual pupils. </w:t>
      </w:r>
    </w:p>
    <w:p w14:paraId="2922A69E" w14:textId="58151DF9" w:rsidR="00EF6D2B" w:rsidRPr="00215844" w:rsidRDefault="005330EC" w:rsidP="00EF732D">
      <w:pPr>
        <w:pStyle w:val="ListParagraph"/>
        <w:numPr>
          <w:ilvl w:val="0"/>
          <w:numId w:val="4"/>
        </w:numPr>
        <w:spacing w:line="276" w:lineRule="auto"/>
        <w:jc w:val="both"/>
        <w:rPr>
          <w:sz w:val="20"/>
          <w:szCs w:val="20"/>
        </w:rPr>
      </w:pPr>
      <w:r w:rsidRPr="00215844">
        <w:rPr>
          <w:sz w:val="20"/>
          <w:szCs w:val="20"/>
        </w:rPr>
        <w:t>To ensure that all staff have access to training and advice to support quality teaching and learning for all pupils</w:t>
      </w:r>
      <w:r w:rsidR="00106BE9" w:rsidRPr="00215844">
        <w:rPr>
          <w:sz w:val="20"/>
          <w:szCs w:val="20"/>
        </w:rPr>
        <w:t>.</w:t>
      </w:r>
    </w:p>
    <w:p w14:paraId="30FBCB4B" w14:textId="77777777" w:rsidR="00E702AC" w:rsidRPr="00427291" w:rsidRDefault="00E702AC" w:rsidP="00E702AC">
      <w:pPr>
        <w:pStyle w:val="ListParagraph"/>
        <w:spacing w:line="276" w:lineRule="auto"/>
        <w:jc w:val="both"/>
        <w:rPr>
          <w:sz w:val="6"/>
          <w:szCs w:val="6"/>
        </w:rPr>
      </w:pPr>
    </w:p>
    <w:p w14:paraId="3403C722" w14:textId="7BA8694B" w:rsidR="00B17355" w:rsidRPr="00215844" w:rsidRDefault="004D64A5" w:rsidP="00FB2704">
      <w:pPr>
        <w:spacing w:line="360" w:lineRule="auto"/>
        <w:jc w:val="both"/>
        <w:rPr>
          <w:b/>
          <w:sz w:val="20"/>
          <w:szCs w:val="20"/>
        </w:rPr>
      </w:pPr>
      <w:r w:rsidRPr="00215844">
        <w:rPr>
          <w:b/>
          <w:sz w:val="20"/>
          <w:szCs w:val="20"/>
        </w:rPr>
        <w:t xml:space="preserve">Identifying children at </w:t>
      </w:r>
      <w:r w:rsidR="00280D03" w:rsidRPr="00215844">
        <w:rPr>
          <w:b/>
          <w:sz w:val="20"/>
          <w:szCs w:val="20"/>
        </w:rPr>
        <w:t>SEN</w:t>
      </w:r>
      <w:r w:rsidRPr="00215844">
        <w:rPr>
          <w:b/>
          <w:sz w:val="20"/>
          <w:szCs w:val="20"/>
        </w:rPr>
        <w:t>S (</w:t>
      </w:r>
      <w:r w:rsidR="00280D03" w:rsidRPr="00215844">
        <w:rPr>
          <w:b/>
          <w:sz w:val="20"/>
          <w:szCs w:val="20"/>
        </w:rPr>
        <w:t>SEND</w:t>
      </w:r>
      <w:r w:rsidRPr="00215844">
        <w:rPr>
          <w:b/>
          <w:sz w:val="20"/>
          <w:szCs w:val="20"/>
        </w:rPr>
        <w:t xml:space="preserve"> Support)</w:t>
      </w:r>
    </w:p>
    <w:p w14:paraId="0FFB37CD" w14:textId="2CEC1082" w:rsidR="004D64A5" w:rsidRPr="00215844" w:rsidRDefault="004D64A5" w:rsidP="00427291">
      <w:pPr>
        <w:spacing w:line="276" w:lineRule="auto"/>
        <w:jc w:val="both"/>
        <w:rPr>
          <w:sz w:val="20"/>
          <w:szCs w:val="20"/>
        </w:rPr>
      </w:pPr>
      <w:r w:rsidRPr="00215844">
        <w:rPr>
          <w:sz w:val="20"/>
          <w:szCs w:val="20"/>
        </w:rPr>
        <w:t xml:space="preserve">Children with </w:t>
      </w:r>
      <w:r w:rsidR="00280D03" w:rsidRPr="00215844">
        <w:rPr>
          <w:sz w:val="20"/>
          <w:szCs w:val="20"/>
        </w:rPr>
        <w:t>SEND</w:t>
      </w:r>
      <w:r w:rsidRPr="00215844">
        <w:rPr>
          <w:sz w:val="20"/>
          <w:szCs w:val="20"/>
        </w:rPr>
        <w:t xml:space="preserve"> are identified by one of three assessment routes all of which are part of the overall approach to monitoring progress of all pupils:</w:t>
      </w:r>
    </w:p>
    <w:p w14:paraId="33985BC9" w14:textId="3EC0186B" w:rsidR="004D64A5" w:rsidRPr="00215844" w:rsidRDefault="004D64A5" w:rsidP="00411CC1">
      <w:pPr>
        <w:pStyle w:val="ListParagraph"/>
        <w:numPr>
          <w:ilvl w:val="0"/>
          <w:numId w:val="5"/>
        </w:numPr>
        <w:spacing w:line="360" w:lineRule="auto"/>
        <w:ind w:left="426"/>
        <w:jc w:val="both"/>
        <w:rPr>
          <w:sz w:val="20"/>
          <w:szCs w:val="20"/>
        </w:rPr>
      </w:pPr>
      <w:r w:rsidRPr="00215844">
        <w:rPr>
          <w:sz w:val="20"/>
          <w:szCs w:val="20"/>
        </w:rPr>
        <w:t xml:space="preserve">The progress of every child is monitored at regular pupil progress meetings.  Where children are identified as not making progress </w:t>
      </w:r>
      <w:proofErr w:type="gramStart"/>
      <w:r w:rsidRPr="00215844">
        <w:rPr>
          <w:sz w:val="20"/>
          <w:szCs w:val="20"/>
        </w:rPr>
        <w:t>in spite of</w:t>
      </w:r>
      <w:proofErr w:type="gramEnd"/>
      <w:r w:rsidRPr="00215844">
        <w:rPr>
          <w:sz w:val="20"/>
          <w:szCs w:val="20"/>
        </w:rPr>
        <w:t xml:space="preserve"> </w:t>
      </w:r>
      <w:proofErr w:type="gramStart"/>
      <w:r w:rsidR="007C6B9C" w:rsidRPr="00215844">
        <w:rPr>
          <w:sz w:val="20"/>
          <w:szCs w:val="20"/>
        </w:rPr>
        <w:t>High Quality</w:t>
      </w:r>
      <w:proofErr w:type="gramEnd"/>
      <w:r w:rsidR="007C6B9C" w:rsidRPr="00215844">
        <w:rPr>
          <w:sz w:val="20"/>
          <w:szCs w:val="20"/>
        </w:rPr>
        <w:t xml:space="preserve"> Adaptive </w:t>
      </w:r>
      <w:proofErr w:type="gramStart"/>
      <w:r w:rsidR="007C6B9C" w:rsidRPr="00215844">
        <w:rPr>
          <w:sz w:val="20"/>
          <w:szCs w:val="20"/>
        </w:rPr>
        <w:t>Teaching</w:t>
      </w:r>
      <w:proofErr w:type="gramEnd"/>
      <w:r w:rsidRPr="00215844">
        <w:rPr>
          <w:sz w:val="20"/>
          <w:szCs w:val="20"/>
        </w:rPr>
        <w:t xml:space="preserve"> they are discussed with the </w:t>
      </w:r>
      <w:proofErr w:type="gramStart"/>
      <w:r w:rsidR="00280D03" w:rsidRPr="00215844">
        <w:rPr>
          <w:sz w:val="20"/>
          <w:szCs w:val="20"/>
        </w:rPr>
        <w:t>SEND</w:t>
      </w:r>
      <w:r w:rsidRPr="00215844">
        <w:rPr>
          <w:sz w:val="20"/>
          <w:szCs w:val="20"/>
        </w:rPr>
        <w:t>Co</w:t>
      </w:r>
      <w:proofErr w:type="gramEnd"/>
      <w:r w:rsidRPr="00215844">
        <w:rPr>
          <w:sz w:val="20"/>
          <w:szCs w:val="20"/>
        </w:rPr>
        <w:t xml:space="preserve"> and a plan of action is agreed with the teacher and shared with parents. </w:t>
      </w:r>
    </w:p>
    <w:p w14:paraId="7705FD37" w14:textId="06DC4D19" w:rsidR="004D64A5" w:rsidRPr="00215844" w:rsidRDefault="004D64A5" w:rsidP="00411CC1">
      <w:pPr>
        <w:pStyle w:val="ListParagraph"/>
        <w:numPr>
          <w:ilvl w:val="0"/>
          <w:numId w:val="5"/>
        </w:numPr>
        <w:spacing w:line="360" w:lineRule="auto"/>
        <w:ind w:left="426"/>
        <w:jc w:val="both"/>
        <w:rPr>
          <w:sz w:val="20"/>
          <w:szCs w:val="20"/>
        </w:rPr>
      </w:pPr>
      <w:r w:rsidRPr="00215844">
        <w:rPr>
          <w:sz w:val="20"/>
          <w:szCs w:val="20"/>
        </w:rPr>
        <w:t xml:space="preserve">Class teachers are continually aware of children’s learning.  If they observe that a child, as recommended by the </w:t>
      </w:r>
      <w:r w:rsidR="00280D03" w:rsidRPr="00215844">
        <w:rPr>
          <w:sz w:val="20"/>
          <w:szCs w:val="20"/>
        </w:rPr>
        <w:t>SEND</w:t>
      </w:r>
      <w:r w:rsidR="00940ACF" w:rsidRPr="00215844">
        <w:rPr>
          <w:sz w:val="20"/>
          <w:szCs w:val="20"/>
        </w:rPr>
        <w:t xml:space="preserve"> </w:t>
      </w:r>
      <w:r w:rsidRPr="00215844">
        <w:rPr>
          <w:sz w:val="20"/>
          <w:szCs w:val="20"/>
        </w:rPr>
        <w:t>Code of Practice</w:t>
      </w:r>
      <w:r w:rsidR="00940ACF" w:rsidRPr="00215844">
        <w:rPr>
          <w:sz w:val="20"/>
          <w:szCs w:val="20"/>
        </w:rPr>
        <w:t>: 0-25years</w:t>
      </w:r>
      <w:r w:rsidRPr="00215844">
        <w:rPr>
          <w:sz w:val="20"/>
          <w:szCs w:val="20"/>
        </w:rPr>
        <w:t>, is making less than expected progress, given their age and individual circumstances, they will seek to identify a cause.  This can be characterised by progress which:</w:t>
      </w:r>
    </w:p>
    <w:p w14:paraId="3BD026F5" w14:textId="77777777" w:rsidR="004D64A5" w:rsidRPr="00215844" w:rsidRDefault="004D64A5" w:rsidP="004F27D7">
      <w:pPr>
        <w:pStyle w:val="ListParagraph"/>
        <w:numPr>
          <w:ilvl w:val="2"/>
          <w:numId w:val="33"/>
        </w:numPr>
        <w:spacing w:line="360" w:lineRule="auto"/>
        <w:ind w:left="851"/>
        <w:jc w:val="both"/>
        <w:rPr>
          <w:sz w:val="20"/>
          <w:szCs w:val="20"/>
        </w:rPr>
      </w:pPr>
      <w:r w:rsidRPr="00215844">
        <w:rPr>
          <w:sz w:val="20"/>
          <w:szCs w:val="20"/>
        </w:rPr>
        <w:t>Is significantly slower than that of their peers starting from the same baseline</w:t>
      </w:r>
    </w:p>
    <w:p w14:paraId="3B736822" w14:textId="77777777" w:rsidR="004D64A5" w:rsidRPr="00215844" w:rsidRDefault="004D64A5" w:rsidP="004F27D7">
      <w:pPr>
        <w:pStyle w:val="ListParagraph"/>
        <w:numPr>
          <w:ilvl w:val="2"/>
          <w:numId w:val="33"/>
        </w:numPr>
        <w:spacing w:line="360" w:lineRule="auto"/>
        <w:ind w:left="851"/>
        <w:jc w:val="both"/>
        <w:rPr>
          <w:sz w:val="20"/>
          <w:szCs w:val="20"/>
        </w:rPr>
      </w:pPr>
      <w:r w:rsidRPr="00215844">
        <w:rPr>
          <w:sz w:val="20"/>
          <w:szCs w:val="20"/>
        </w:rPr>
        <w:t>Fails to match or better the child’s previous rate of progress</w:t>
      </w:r>
    </w:p>
    <w:p w14:paraId="308D7F07" w14:textId="77777777" w:rsidR="005131FD" w:rsidRPr="00215844" w:rsidRDefault="004D64A5" w:rsidP="004F27D7">
      <w:pPr>
        <w:pStyle w:val="ListParagraph"/>
        <w:numPr>
          <w:ilvl w:val="2"/>
          <w:numId w:val="33"/>
        </w:numPr>
        <w:spacing w:line="360" w:lineRule="auto"/>
        <w:ind w:left="851"/>
        <w:jc w:val="both"/>
        <w:rPr>
          <w:sz w:val="20"/>
          <w:szCs w:val="20"/>
        </w:rPr>
      </w:pPr>
      <w:r w:rsidRPr="00215844">
        <w:rPr>
          <w:sz w:val="20"/>
          <w:szCs w:val="20"/>
        </w:rPr>
        <w:t>Fails to close the attainment gap between the child and their peers</w:t>
      </w:r>
    </w:p>
    <w:p w14:paraId="4CFF5457" w14:textId="5BFB9D11" w:rsidR="00167CD8" w:rsidRPr="00215844" w:rsidRDefault="004D64A5" w:rsidP="004F27D7">
      <w:pPr>
        <w:pStyle w:val="ListParagraph"/>
        <w:numPr>
          <w:ilvl w:val="2"/>
          <w:numId w:val="33"/>
        </w:numPr>
        <w:spacing w:line="360" w:lineRule="auto"/>
        <w:ind w:left="851"/>
        <w:jc w:val="both"/>
        <w:rPr>
          <w:sz w:val="20"/>
          <w:szCs w:val="20"/>
        </w:rPr>
      </w:pPr>
      <w:r w:rsidRPr="00215844">
        <w:rPr>
          <w:sz w:val="20"/>
          <w:szCs w:val="20"/>
        </w:rPr>
        <w:t xml:space="preserve">Parents sometimes ask us to look more closely at their child’s learning.  We take all parental requests seriously and strive to investigate them all.  Frequently, the concern can be addressed by </w:t>
      </w:r>
      <w:proofErr w:type="gramStart"/>
      <w:r w:rsidR="007C6B9C" w:rsidRPr="00215844">
        <w:rPr>
          <w:sz w:val="20"/>
          <w:szCs w:val="20"/>
        </w:rPr>
        <w:t>High Quality</w:t>
      </w:r>
      <w:proofErr w:type="gramEnd"/>
      <w:r w:rsidR="007C6B9C" w:rsidRPr="00215844">
        <w:rPr>
          <w:sz w:val="20"/>
          <w:szCs w:val="20"/>
        </w:rPr>
        <w:t xml:space="preserve"> Adaptive Teaching</w:t>
      </w:r>
      <w:r w:rsidRPr="00215844">
        <w:rPr>
          <w:sz w:val="20"/>
          <w:szCs w:val="20"/>
        </w:rPr>
        <w:t xml:space="preserve"> or some parental support.  Otherwise, a graduated response is implemented by school.  This may result in the child being placed on the </w:t>
      </w:r>
      <w:r w:rsidR="00280D03" w:rsidRPr="00215844">
        <w:rPr>
          <w:sz w:val="20"/>
          <w:szCs w:val="20"/>
        </w:rPr>
        <w:t>SEND</w:t>
      </w:r>
      <w:r w:rsidRPr="00215844">
        <w:rPr>
          <w:sz w:val="20"/>
          <w:szCs w:val="20"/>
        </w:rPr>
        <w:t xml:space="preserve"> register at </w:t>
      </w:r>
      <w:r w:rsidR="00280D03" w:rsidRPr="00215844">
        <w:rPr>
          <w:sz w:val="20"/>
          <w:szCs w:val="20"/>
        </w:rPr>
        <w:t>SEN</w:t>
      </w:r>
      <w:r w:rsidRPr="00215844">
        <w:rPr>
          <w:sz w:val="20"/>
          <w:szCs w:val="20"/>
        </w:rPr>
        <w:t xml:space="preserve">S. </w:t>
      </w:r>
      <w:r w:rsidR="004F27D7" w:rsidRPr="00215844">
        <w:rPr>
          <w:sz w:val="20"/>
          <w:szCs w:val="20"/>
        </w:rPr>
        <w:t xml:space="preserve"> </w:t>
      </w:r>
      <w:r w:rsidR="00167CD8" w:rsidRPr="00215844">
        <w:rPr>
          <w:sz w:val="20"/>
          <w:szCs w:val="20"/>
        </w:rPr>
        <w:t xml:space="preserve">The </w:t>
      </w:r>
      <w:r w:rsidR="00E702AC" w:rsidRPr="00215844">
        <w:rPr>
          <w:sz w:val="20"/>
          <w:szCs w:val="20"/>
        </w:rPr>
        <w:t>graduated response</w:t>
      </w:r>
      <w:r w:rsidR="00167CD8" w:rsidRPr="00215844">
        <w:rPr>
          <w:sz w:val="20"/>
          <w:szCs w:val="20"/>
        </w:rPr>
        <w:t xml:space="preserve"> follow</w:t>
      </w:r>
      <w:r w:rsidR="00E702AC" w:rsidRPr="00215844">
        <w:rPr>
          <w:sz w:val="20"/>
          <w:szCs w:val="20"/>
        </w:rPr>
        <w:t>s</w:t>
      </w:r>
      <w:r w:rsidR="00167CD8" w:rsidRPr="00215844">
        <w:rPr>
          <w:sz w:val="20"/>
          <w:szCs w:val="20"/>
        </w:rPr>
        <w:t xml:space="preserve"> an assess-plan-do-review </w:t>
      </w:r>
      <w:proofErr w:type="gramStart"/>
      <w:r w:rsidR="00167CD8" w:rsidRPr="00215844">
        <w:rPr>
          <w:sz w:val="20"/>
          <w:szCs w:val="20"/>
        </w:rPr>
        <w:t>model</w:t>
      </w:r>
      <w:proofErr w:type="gramEnd"/>
      <w:r w:rsidR="00167CD8" w:rsidRPr="00215844">
        <w:rPr>
          <w:sz w:val="20"/>
          <w:szCs w:val="20"/>
        </w:rPr>
        <w:t xml:space="preserve"> </w:t>
      </w:r>
      <w:r w:rsidR="00167CD8" w:rsidRPr="00215844">
        <w:rPr>
          <w:rFonts w:eastAsia="Times New Roman" w:cstheme="minorHAnsi"/>
          <w:color w:val="242424"/>
          <w:sz w:val="20"/>
          <w:szCs w:val="20"/>
          <w:lang w:eastAsia="en-GB"/>
        </w:rPr>
        <w:t>and this encompasses:</w:t>
      </w:r>
    </w:p>
    <w:p w14:paraId="7A537DD8" w14:textId="77777777" w:rsidR="00167CD8" w:rsidRPr="00215844" w:rsidRDefault="00167CD8" w:rsidP="004F27D7">
      <w:pPr>
        <w:pStyle w:val="ListParagraph"/>
        <w:numPr>
          <w:ilvl w:val="0"/>
          <w:numId w:val="29"/>
        </w:numPr>
        <w:tabs>
          <w:tab w:val="left" w:pos="1134"/>
        </w:tabs>
        <w:spacing w:after="0" w:line="276" w:lineRule="auto"/>
        <w:ind w:left="1418"/>
        <w:rPr>
          <w:rFonts w:eastAsia="Times New Roman" w:cstheme="minorHAnsi"/>
          <w:color w:val="242424"/>
          <w:sz w:val="20"/>
          <w:szCs w:val="20"/>
          <w:lang w:eastAsia="en-GB"/>
        </w:rPr>
      </w:pPr>
      <w:r w:rsidRPr="00215844">
        <w:rPr>
          <w:rFonts w:eastAsia="Times New Roman" w:cstheme="minorHAnsi"/>
          <w:color w:val="242424"/>
          <w:sz w:val="20"/>
          <w:szCs w:val="20"/>
          <w:lang w:eastAsia="en-GB"/>
        </w:rPr>
        <w:t>identification</w:t>
      </w:r>
    </w:p>
    <w:p w14:paraId="700FCB6A" w14:textId="77777777" w:rsidR="00167CD8" w:rsidRPr="00215844" w:rsidRDefault="00167CD8" w:rsidP="004F27D7">
      <w:pPr>
        <w:pStyle w:val="ListParagraph"/>
        <w:numPr>
          <w:ilvl w:val="0"/>
          <w:numId w:val="29"/>
        </w:numPr>
        <w:tabs>
          <w:tab w:val="left" w:pos="1134"/>
        </w:tabs>
        <w:spacing w:before="100" w:beforeAutospacing="1" w:after="100" w:afterAutospacing="1" w:line="276" w:lineRule="auto"/>
        <w:ind w:left="1418"/>
        <w:rPr>
          <w:rFonts w:eastAsia="Times New Roman" w:cstheme="minorHAnsi"/>
          <w:color w:val="242424"/>
          <w:sz w:val="20"/>
          <w:szCs w:val="20"/>
          <w:lang w:eastAsia="en-GB"/>
        </w:rPr>
      </w:pPr>
      <w:r w:rsidRPr="00215844">
        <w:rPr>
          <w:rFonts w:eastAsia="Times New Roman" w:cstheme="minorHAnsi"/>
          <w:color w:val="242424"/>
          <w:sz w:val="20"/>
          <w:szCs w:val="20"/>
          <w:lang w:eastAsia="en-GB"/>
        </w:rPr>
        <w:t>interventions</w:t>
      </w:r>
    </w:p>
    <w:p w14:paraId="28FB9CC4" w14:textId="77777777" w:rsidR="00167CD8" w:rsidRPr="00215844" w:rsidRDefault="00167CD8" w:rsidP="004F27D7">
      <w:pPr>
        <w:pStyle w:val="ListParagraph"/>
        <w:numPr>
          <w:ilvl w:val="0"/>
          <w:numId w:val="29"/>
        </w:numPr>
        <w:tabs>
          <w:tab w:val="left" w:pos="1134"/>
        </w:tabs>
        <w:spacing w:before="100" w:beforeAutospacing="1" w:after="100" w:afterAutospacing="1" w:line="276" w:lineRule="auto"/>
        <w:ind w:left="1418"/>
        <w:rPr>
          <w:rFonts w:eastAsia="Times New Roman" w:cstheme="minorHAnsi"/>
          <w:color w:val="242424"/>
          <w:sz w:val="20"/>
          <w:szCs w:val="20"/>
          <w:lang w:eastAsia="en-GB"/>
        </w:rPr>
      </w:pPr>
      <w:r w:rsidRPr="00215844">
        <w:rPr>
          <w:rFonts w:eastAsia="Times New Roman" w:cstheme="minorHAnsi"/>
          <w:color w:val="242424"/>
          <w:sz w:val="20"/>
          <w:szCs w:val="20"/>
          <w:lang w:eastAsia="en-GB"/>
        </w:rPr>
        <w:t>parent involvement</w:t>
      </w:r>
    </w:p>
    <w:p w14:paraId="57B9DD66" w14:textId="77777777" w:rsidR="00167CD8" w:rsidRPr="00215844" w:rsidRDefault="00167CD8" w:rsidP="004F27D7">
      <w:pPr>
        <w:pStyle w:val="ListParagraph"/>
        <w:numPr>
          <w:ilvl w:val="0"/>
          <w:numId w:val="29"/>
        </w:numPr>
        <w:tabs>
          <w:tab w:val="left" w:pos="1134"/>
        </w:tabs>
        <w:spacing w:before="100" w:beforeAutospacing="1" w:after="100" w:afterAutospacing="1" w:line="276" w:lineRule="auto"/>
        <w:ind w:left="1418"/>
        <w:rPr>
          <w:rFonts w:eastAsia="Times New Roman" w:cstheme="minorHAnsi"/>
          <w:color w:val="242424"/>
          <w:sz w:val="20"/>
          <w:szCs w:val="20"/>
          <w:lang w:eastAsia="en-GB"/>
        </w:rPr>
      </w:pPr>
      <w:r w:rsidRPr="00215844">
        <w:rPr>
          <w:rFonts w:eastAsia="Times New Roman" w:cstheme="minorHAnsi"/>
          <w:color w:val="242424"/>
          <w:sz w:val="20"/>
          <w:szCs w:val="20"/>
          <w:lang w:eastAsia="en-GB"/>
        </w:rPr>
        <w:t>pupil voice</w:t>
      </w:r>
    </w:p>
    <w:p w14:paraId="106F75DD" w14:textId="77777777" w:rsidR="00167CD8" w:rsidRPr="00215844" w:rsidRDefault="00167CD8" w:rsidP="004F27D7">
      <w:pPr>
        <w:pStyle w:val="ListParagraph"/>
        <w:numPr>
          <w:ilvl w:val="0"/>
          <w:numId w:val="29"/>
        </w:numPr>
        <w:tabs>
          <w:tab w:val="left" w:pos="1134"/>
        </w:tabs>
        <w:spacing w:before="100" w:beforeAutospacing="1" w:after="100" w:afterAutospacing="1" w:line="276" w:lineRule="auto"/>
        <w:ind w:left="1418"/>
        <w:rPr>
          <w:rFonts w:eastAsia="Times New Roman" w:cstheme="minorHAnsi"/>
          <w:color w:val="242424"/>
          <w:sz w:val="20"/>
          <w:szCs w:val="20"/>
          <w:lang w:eastAsia="en-GB"/>
        </w:rPr>
      </w:pPr>
      <w:r w:rsidRPr="00215844">
        <w:rPr>
          <w:rFonts w:eastAsia="Times New Roman" w:cstheme="minorHAnsi"/>
          <w:color w:val="242424"/>
          <w:sz w:val="20"/>
          <w:szCs w:val="20"/>
          <w:lang w:eastAsia="en-GB"/>
        </w:rPr>
        <w:t>evaluation of impact</w:t>
      </w:r>
    </w:p>
    <w:p w14:paraId="4E7821E0" w14:textId="5EC589D6" w:rsidR="00D823B6" w:rsidRPr="00215844" w:rsidRDefault="00167CD8" w:rsidP="004F27D7">
      <w:pPr>
        <w:spacing w:line="360" w:lineRule="auto"/>
        <w:ind w:left="851"/>
        <w:jc w:val="both"/>
        <w:rPr>
          <w:sz w:val="20"/>
          <w:szCs w:val="20"/>
        </w:rPr>
      </w:pPr>
      <w:r w:rsidRPr="00215844">
        <w:rPr>
          <w:sz w:val="20"/>
          <w:szCs w:val="20"/>
        </w:rPr>
        <w:t xml:space="preserve">as per the </w:t>
      </w:r>
      <w:r w:rsidR="00280D03" w:rsidRPr="00215844">
        <w:rPr>
          <w:sz w:val="20"/>
          <w:szCs w:val="20"/>
        </w:rPr>
        <w:t>SEND</w:t>
      </w:r>
      <w:r w:rsidR="00CB33CE" w:rsidRPr="00215844">
        <w:rPr>
          <w:sz w:val="20"/>
          <w:szCs w:val="20"/>
        </w:rPr>
        <w:t xml:space="preserve"> Code of Practice: 0-25 years</w:t>
      </w:r>
      <w:r w:rsidRPr="00215844">
        <w:rPr>
          <w:sz w:val="20"/>
          <w:szCs w:val="20"/>
        </w:rPr>
        <w:t>.</w:t>
      </w:r>
    </w:p>
    <w:p w14:paraId="0685AEF7" w14:textId="3CE037B3" w:rsidR="004D64A5" w:rsidRPr="00215844" w:rsidRDefault="004D64A5" w:rsidP="00FB2704">
      <w:pPr>
        <w:spacing w:line="360" w:lineRule="auto"/>
        <w:jc w:val="both"/>
        <w:rPr>
          <w:sz w:val="20"/>
          <w:szCs w:val="20"/>
        </w:rPr>
      </w:pPr>
      <w:r w:rsidRPr="00215844">
        <w:rPr>
          <w:sz w:val="20"/>
          <w:szCs w:val="20"/>
        </w:rPr>
        <w:lastRenderedPageBreak/>
        <w:t xml:space="preserve">The </w:t>
      </w:r>
      <w:r w:rsidR="00280D03" w:rsidRPr="00215844">
        <w:rPr>
          <w:sz w:val="20"/>
          <w:szCs w:val="20"/>
        </w:rPr>
        <w:t>SEND</w:t>
      </w:r>
      <w:r w:rsidRPr="00215844">
        <w:rPr>
          <w:sz w:val="20"/>
          <w:szCs w:val="20"/>
        </w:rPr>
        <w:t xml:space="preserve">Co or other trained staff may need to undertake a range of standardised tests with children.  These assessments can be used to add to and inform teachers’ own understanding and assessments of a child. </w:t>
      </w:r>
    </w:p>
    <w:p w14:paraId="480BFFB2" w14:textId="2B8D3E67" w:rsidR="00427291" w:rsidRPr="00215844" w:rsidRDefault="004D64A5" w:rsidP="00230AF6">
      <w:pPr>
        <w:spacing w:line="360" w:lineRule="auto"/>
        <w:jc w:val="both"/>
        <w:rPr>
          <w:sz w:val="20"/>
          <w:szCs w:val="20"/>
        </w:rPr>
      </w:pPr>
      <w:r w:rsidRPr="00215844">
        <w:rPr>
          <w:sz w:val="20"/>
          <w:szCs w:val="20"/>
        </w:rPr>
        <w:t xml:space="preserve">Although the school can identify special educational needs, and make provision to meet those needs, we do not offer diagnoses.  Parents are advised to contact their GP if they think their child may have an underlying medical condition or disability. </w:t>
      </w:r>
    </w:p>
    <w:p w14:paraId="3B6BDE7E" w14:textId="4E146F95" w:rsidR="004D64A5" w:rsidRPr="00215844" w:rsidRDefault="004D64A5" w:rsidP="00230AF6">
      <w:pPr>
        <w:spacing w:line="360" w:lineRule="auto"/>
        <w:jc w:val="both"/>
        <w:rPr>
          <w:b/>
          <w:sz w:val="20"/>
          <w:szCs w:val="20"/>
        </w:rPr>
      </w:pPr>
      <w:r w:rsidRPr="00215844">
        <w:rPr>
          <w:b/>
          <w:sz w:val="20"/>
          <w:szCs w:val="20"/>
        </w:rPr>
        <w:t>Working with Parents and Children</w:t>
      </w:r>
    </w:p>
    <w:p w14:paraId="34435F97" w14:textId="391C2ABB" w:rsidR="004D64A5" w:rsidRPr="00215844" w:rsidRDefault="004D64A5" w:rsidP="00FB2704">
      <w:pPr>
        <w:spacing w:line="360" w:lineRule="auto"/>
        <w:jc w:val="both"/>
        <w:rPr>
          <w:sz w:val="20"/>
          <w:szCs w:val="20"/>
        </w:rPr>
      </w:pPr>
      <w:r w:rsidRPr="00215844">
        <w:rPr>
          <w:sz w:val="20"/>
          <w:szCs w:val="20"/>
        </w:rPr>
        <w:t xml:space="preserve">We aim to have good and informative relationships with </w:t>
      </w:r>
      <w:proofErr w:type="gramStart"/>
      <w:r w:rsidRPr="00215844">
        <w:rPr>
          <w:sz w:val="20"/>
          <w:szCs w:val="20"/>
        </w:rPr>
        <w:t>all of</w:t>
      </w:r>
      <w:proofErr w:type="gramEnd"/>
      <w:r w:rsidRPr="00215844">
        <w:rPr>
          <w:sz w:val="20"/>
          <w:szCs w:val="20"/>
        </w:rPr>
        <w:t xml:space="preserve"> our parents.  If a child is experiencing difficulties, parents will be informed either at parents’ meetings (autumn and spring terms) or during informal meetings to discuss the child’s progress.  </w:t>
      </w:r>
      <w:r w:rsidR="00D9749D" w:rsidRPr="00215844">
        <w:rPr>
          <w:rFonts w:cstheme="minorHAnsi"/>
          <w:sz w:val="20"/>
          <w:szCs w:val="20"/>
        </w:rPr>
        <w:t>Children receiving interventions will have their progress tracked throughout the time they are receiving the support and the outcome of these will be shared with families.</w:t>
      </w:r>
    </w:p>
    <w:p w14:paraId="17B704AA" w14:textId="670F3041" w:rsidR="004D64A5" w:rsidRPr="00215844" w:rsidRDefault="00A553F4" w:rsidP="00FB2704">
      <w:pPr>
        <w:spacing w:line="360" w:lineRule="auto"/>
        <w:jc w:val="both"/>
        <w:rPr>
          <w:sz w:val="20"/>
          <w:szCs w:val="20"/>
        </w:rPr>
      </w:pPr>
      <w:r w:rsidRPr="00215844">
        <w:rPr>
          <w:sz w:val="20"/>
          <w:szCs w:val="20"/>
        </w:rPr>
        <w:t xml:space="preserve">A formal written end of year report will be </w:t>
      </w:r>
      <w:r w:rsidR="002805F1" w:rsidRPr="00215844">
        <w:rPr>
          <w:sz w:val="20"/>
          <w:szCs w:val="20"/>
        </w:rPr>
        <w:t>sen</w:t>
      </w:r>
      <w:r w:rsidRPr="00215844">
        <w:rPr>
          <w:sz w:val="20"/>
          <w:szCs w:val="20"/>
        </w:rPr>
        <w:t xml:space="preserve">t at the end of the summer term. Other informal meetings may be scheduled at other times throughout the </w:t>
      </w:r>
      <w:proofErr w:type="gramStart"/>
      <w:r w:rsidRPr="00215844">
        <w:rPr>
          <w:sz w:val="20"/>
          <w:szCs w:val="20"/>
        </w:rPr>
        <w:t>year</w:t>
      </w:r>
      <w:proofErr w:type="gramEnd"/>
      <w:r w:rsidRPr="00215844">
        <w:rPr>
          <w:sz w:val="20"/>
          <w:szCs w:val="20"/>
        </w:rPr>
        <w:t xml:space="preserve"> and parents are welcome to seek advice and support about their child at any pre-arranged time.</w:t>
      </w:r>
    </w:p>
    <w:p w14:paraId="633ABB4F" w14:textId="4F643C37" w:rsidR="004D64A5" w:rsidRPr="00215844" w:rsidRDefault="00D9749D" w:rsidP="00FB2704">
      <w:pPr>
        <w:spacing w:line="360" w:lineRule="auto"/>
        <w:jc w:val="both"/>
        <w:rPr>
          <w:b/>
          <w:sz w:val="20"/>
          <w:szCs w:val="20"/>
        </w:rPr>
      </w:pPr>
      <w:r w:rsidRPr="00215844">
        <w:rPr>
          <w:b/>
          <w:sz w:val="20"/>
          <w:szCs w:val="20"/>
        </w:rPr>
        <w:t>Reporting and reviewing support</w:t>
      </w:r>
      <w:r w:rsidR="004D64A5" w:rsidRPr="00215844">
        <w:rPr>
          <w:b/>
          <w:sz w:val="20"/>
          <w:szCs w:val="20"/>
        </w:rPr>
        <w:t xml:space="preserve"> for children at </w:t>
      </w:r>
      <w:r w:rsidR="00280D03" w:rsidRPr="00215844">
        <w:rPr>
          <w:b/>
          <w:sz w:val="20"/>
          <w:szCs w:val="20"/>
        </w:rPr>
        <w:t>SEN</w:t>
      </w:r>
      <w:r w:rsidR="004D64A5" w:rsidRPr="00215844">
        <w:rPr>
          <w:b/>
          <w:sz w:val="20"/>
          <w:szCs w:val="20"/>
        </w:rPr>
        <w:t>S (</w:t>
      </w:r>
      <w:r w:rsidR="00280D03" w:rsidRPr="00215844">
        <w:rPr>
          <w:b/>
          <w:sz w:val="20"/>
          <w:szCs w:val="20"/>
        </w:rPr>
        <w:t>SEND</w:t>
      </w:r>
      <w:r w:rsidR="004D64A5" w:rsidRPr="00215844">
        <w:rPr>
          <w:b/>
          <w:sz w:val="20"/>
          <w:szCs w:val="20"/>
        </w:rPr>
        <w:t xml:space="preserve"> Support)</w:t>
      </w:r>
    </w:p>
    <w:p w14:paraId="5F309F76" w14:textId="5366D6EE" w:rsidR="00BA27B9" w:rsidRPr="00215844" w:rsidRDefault="004D64A5" w:rsidP="00427291">
      <w:pPr>
        <w:spacing w:line="276" w:lineRule="auto"/>
        <w:jc w:val="both"/>
        <w:rPr>
          <w:sz w:val="20"/>
          <w:szCs w:val="20"/>
        </w:rPr>
      </w:pPr>
      <w:r w:rsidRPr="00215844">
        <w:rPr>
          <w:sz w:val="20"/>
          <w:szCs w:val="20"/>
        </w:rPr>
        <w:t xml:space="preserve">Once a child has been identified as needed </w:t>
      </w:r>
      <w:r w:rsidR="00280D03" w:rsidRPr="00215844">
        <w:rPr>
          <w:sz w:val="20"/>
          <w:szCs w:val="20"/>
        </w:rPr>
        <w:t>SEN</w:t>
      </w:r>
      <w:r w:rsidRPr="00215844">
        <w:rPr>
          <w:sz w:val="20"/>
          <w:szCs w:val="20"/>
        </w:rPr>
        <w:t>S</w:t>
      </w:r>
      <w:r w:rsidR="00BA27B9" w:rsidRPr="00215844">
        <w:rPr>
          <w:sz w:val="20"/>
          <w:szCs w:val="20"/>
        </w:rPr>
        <w:t xml:space="preserve">, some of the following </w:t>
      </w:r>
      <w:r w:rsidR="00D9749D" w:rsidRPr="00215844">
        <w:rPr>
          <w:sz w:val="20"/>
          <w:szCs w:val="20"/>
        </w:rPr>
        <w:t>documents</w:t>
      </w:r>
      <w:r w:rsidR="00BA27B9" w:rsidRPr="00215844">
        <w:rPr>
          <w:sz w:val="20"/>
          <w:szCs w:val="20"/>
        </w:rPr>
        <w:t xml:space="preserve"> may need to be completed.  This means that the child has outcomes that are in addition to their class targets:</w:t>
      </w:r>
    </w:p>
    <w:p w14:paraId="676262EF" w14:textId="77777777"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Intervention group targets</w:t>
      </w:r>
    </w:p>
    <w:p w14:paraId="447A4856" w14:textId="77777777"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Checklists</w:t>
      </w:r>
    </w:p>
    <w:p w14:paraId="4008F8A7" w14:textId="626E9455" w:rsidR="00D72706" w:rsidRPr="00215844" w:rsidRDefault="00D72706" w:rsidP="00FB2704">
      <w:pPr>
        <w:pStyle w:val="ListParagraph"/>
        <w:numPr>
          <w:ilvl w:val="0"/>
          <w:numId w:val="7"/>
        </w:numPr>
        <w:spacing w:line="360" w:lineRule="auto"/>
        <w:jc w:val="both"/>
        <w:rPr>
          <w:sz w:val="20"/>
          <w:szCs w:val="20"/>
        </w:rPr>
      </w:pPr>
      <w:r w:rsidRPr="00215844">
        <w:rPr>
          <w:sz w:val="20"/>
          <w:szCs w:val="20"/>
        </w:rPr>
        <w:t>Assessment records</w:t>
      </w:r>
    </w:p>
    <w:p w14:paraId="2235D918" w14:textId="6C64EEF9"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Schools internal monitoring paperwork</w:t>
      </w:r>
      <w:r w:rsidR="00D9749D" w:rsidRPr="00215844">
        <w:rPr>
          <w:sz w:val="20"/>
          <w:szCs w:val="20"/>
        </w:rPr>
        <w:t xml:space="preserve"> – Pupil Outcome Plan (POP)</w:t>
      </w:r>
    </w:p>
    <w:p w14:paraId="06D63CFF" w14:textId="77777777"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 xml:space="preserve">Element 3 funding </w:t>
      </w:r>
    </w:p>
    <w:p w14:paraId="63EEBCDB" w14:textId="77777777"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Pastoral Support Plan (PSP)</w:t>
      </w:r>
    </w:p>
    <w:p w14:paraId="58CFFC91" w14:textId="77777777" w:rsidR="00BA27B9" w:rsidRPr="00215844" w:rsidRDefault="00BA27B9" w:rsidP="004F27D7">
      <w:pPr>
        <w:pStyle w:val="ListParagraph"/>
        <w:numPr>
          <w:ilvl w:val="0"/>
          <w:numId w:val="7"/>
        </w:numPr>
        <w:spacing w:line="360" w:lineRule="auto"/>
        <w:ind w:left="709"/>
        <w:jc w:val="both"/>
        <w:rPr>
          <w:sz w:val="20"/>
          <w:szCs w:val="20"/>
        </w:rPr>
      </w:pPr>
      <w:r w:rsidRPr="00215844">
        <w:rPr>
          <w:sz w:val="20"/>
          <w:szCs w:val="20"/>
        </w:rPr>
        <w:t>Positive Handling Plan (PHP)</w:t>
      </w:r>
    </w:p>
    <w:p w14:paraId="3E192CCE" w14:textId="77777777"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Personal Education Plan (PEP)</w:t>
      </w:r>
    </w:p>
    <w:p w14:paraId="66D8A46A" w14:textId="705786CB" w:rsidR="00BA27B9" w:rsidRPr="00215844" w:rsidRDefault="00D9749D" w:rsidP="00FB2704">
      <w:pPr>
        <w:pStyle w:val="ListParagraph"/>
        <w:numPr>
          <w:ilvl w:val="0"/>
          <w:numId w:val="7"/>
        </w:numPr>
        <w:spacing w:line="360" w:lineRule="auto"/>
        <w:jc w:val="both"/>
        <w:rPr>
          <w:sz w:val="20"/>
          <w:szCs w:val="20"/>
        </w:rPr>
      </w:pPr>
      <w:r w:rsidRPr="00215844">
        <w:rPr>
          <w:sz w:val="20"/>
          <w:szCs w:val="20"/>
        </w:rPr>
        <w:t>Referral for medical needs (FYPC service referral form)</w:t>
      </w:r>
    </w:p>
    <w:p w14:paraId="20285E96" w14:textId="77777777"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School Contract</w:t>
      </w:r>
    </w:p>
    <w:p w14:paraId="47C15F6F" w14:textId="7D8E7C63" w:rsidR="00BA27B9" w:rsidRPr="00215844" w:rsidRDefault="00BA27B9" w:rsidP="00FB2704">
      <w:pPr>
        <w:pStyle w:val="ListParagraph"/>
        <w:numPr>
          <w:ilvl w:val="0"/>
          <w:numId w:val="7"/>
        </w:numPr>
        <w:spacing w:line="360" w:lineRule="auto"/>
        <w:jc w:val="both"/>
        <w:rPr>
          <w:sz w:val="20"/>
          <w:szCs w:val="20"/>
        </w:rPr>
      </w:pPr>
      <w:r w:rsidRPr="00215844">
        <w:rPr>
          <w:sz w:val="20"/>
          <w:szCs w:val="20"/>
        </w:rPr>
        <w:t>Proposal for Education, Health and Care Plan</w:t>
      </w:r>
    </w:p>
    <w:p w14:paraId="5E46E95C" w14:textId="582E516E" w:rsidR="00B83DF1" w:rsidRPr="00215844" w:rsidRDefault="00B83DF1" w:rsidP="00427291">
      <w:pPr>
        <w:pStyle w:val="ListParagraph"/>
        <w:numPr>
          <w:ilvl w:val="0"/>
          <w:numId w:val="7"/>
        </w:numPr>
        <w:spacing w:line="276" w:lineRule="auto"/>
        <w:jc w:val="both"/>
        <w:rPr>
          <w:sz w:val="20"/>
          <w:szCs w:val="20"/>
        </w:rPr>
      </w:pPr>
      <w:r w:rsidRPr="00215844">
        <w:rPr>
          <w:sz w:val="20"/>
          <w:szCs w:val="20"/>
        </w:rPr>
        <w:t>The Engagement Model mode of assessment for children working pre</w:t>
      </w:r>
      <w:r w:rsidR="00914E68" w:rsidRPr="00215844">
        <w:rPr>
          <w:sz w:val="20"/>
          <w:szCs w:val="20"/>
        </w:rPr>
        <w:t>-</w:t>
      </w:r>
      <w:r w:rsidRPr="00215844">
        <w:rPr>
          <w:sz w:val="20"/>
          <w:szCs w:val="20"/>
        </w:rPr>
        <w:t>National Curriculum</w:t>
      </w:r>
    </w:p>
    <w:p w14:paraId="732001D1" w14:textId="503C06AC" w:rsidR="00D823B6" w:rsidRPr="00215844" w:rsidRDefault="00BA27B9" w:rsidP="008B0883">
      <w:pPr>
        <w:shd w:val="clear" w:color="auto" w:fill="FFFFFF" w:themeFill="background1"/>
        <w:spacing w:before="360" w:after="0" w:line="360" w:lineRule="auto"/>
        <w:jc w:val="both"/>
        <w:outlineLvl w:val="2"/>
        <w:rPr>
          <w:rFonts w:eastAsia="Times New Roman"/>
          <w:b/>
          <w:bCs/>
          <w:sz w:val="20"/>
          <w:szCs w:val="20"/>
          <w:lang w:eastAsia="en-GB"/>
        </w:rPr>
      </w:pPr>
      <w:r w:rsidRPr="00215844">
        <w:rPr>
          <w:sz w:val="20"/>
          <w:szCs w:val="20"/>
        </w:rPr>
        <w:t>Referral to an outside agency listed below:</w:t>
      </w:r>
      <w:r w:rsidR="00BF1180" w:rsidRPr="00215844">
        <w:rPr>
          <w:rFonts w:eastAsia="Times New Roman"/>
          <w:b/>
          <w:bCs/>
          <w:sz w:val="20"/>
          <w:szCs w:val="20"/>
          <w:lang w:eastAsia="en-GB"/>
        </w:rPr>
        <w:t xml:space="preserve"> </w:t>
      </w:r>
    </w:p>
    <w:p w14:paraId="4DBADBDD" w14:textId="77777777" w:rsidR="00BA27B9" w:rsidRPr="00215844" w:rsidRDefault="00BA27B9" w:rsidP="004F27D7">
      <w:pPr>
        <w:pStyle w:val="ListParagraph"/>
        <w:numPr>
          <w:ilvl w:val="1"/>
          <w:numId w:val="34"/>
        </w:numPr>
        <w:spacing w:line="360" w:lineRule="auto"/>
        <w:jc w:val="both"/>
        <w:rPr>
          <w:sz w:val="20"/>
          <w:szCs w:val="20"/>
        </w:rPr>
      </w:pPr>
      <w:r w:rsidRPr="00215844">
        <w:rPr>
          <w:sz w:val="20"/>
          <w:szCs w:val="20"/>
        </w:rPr>
        <w:t>Speech and Language Therapist (SALT)</w:t>
      </w:r>
    </w:p>
    <w:p w14:paraId="14918E78" w14:textId="77777777" w:rsidR="00BA27B9" w:rsidRPr="00215844" w:rsidRDefault="00BA27B9" w:rsidP="004F27D7">
      <w:pPr>
        <w:pStyle w:val="ListParagraph"/>
        <w:numPr>
          <w:ilvl w:val="1"/>
          <w:numId w:val="34"/>
        </w:numPr>
        <w:spacing w:line="360" w:lineRule="auto"/>
        <w:jc w:val="both"/>
        <w:rPr>
          <w:sz w:val="20"/>
          <w:szCs w:val="20"/>
        </w:rPr>
      </w:pPr>
      <w:r w:rsidRPr="00215844">
        <w:rPr>
          <w:sz w:val="20"/>
          <w:szCs w:val="20"/>
        </w:rPr>
        <w:t>Educational Psychology Service (EPS)</w:t>
      </w:r>
    </w:p>
    <w:p w14:paraId="2F135BA0" w14:textId="032DFE5D" w:rsidR="00BA27B9" w:rsidRPr="00215844" w:rsidRDefault="00BA27B9" w:rsidP="004F27D7">
      <w:pPr>
        <w:pStyle w:val="ListParagraph"/>
        <w:numPr>
          <w:ilvl w:val="1"/>
          <w:numId w:val="34"/>
        </w:numPr>
        <w:spacing w:line="360" w:lineRule="auto"/>
        <w:jc w:val="both"/>
        <w:rPr>
          <w:sz w:val="20"/>
          <w:szCs w:val="20"/>
        </w:rPr>
      </w:pPr>
      <w:r w:rsidRPr="00215844">
        <w:rPr>
          <w:sz w:val="20"/>
          <w:szCs w:val="20"/>
        </w:rPr>
        <w:t>Learning, Commu</w:t>
      </w:r>
      <w:r w:rsidR="00361BFC" w:rsidRPr="00215844">
        <w:rPr>
          <w:sz w:val="20"/>
          <w:szCs w:val="20"/>
        </w:rPr>
        <w:t>nication and Interaction Team (</w:t>
      </w:r>
      <w:r w:rsidRPr="00215844">
        <w:rPr>
          <w:sz w:val="20"/>
          <w:szCs w:val="20"/>
        </w:rPr>
        <w:t>LCI)</w:t>
      </w:r>
    </w:p>
    <w:p w14:paraId="71D5022B" w14:textId="0B3EA9D4" w:rsidR="00D823B6" w:rsidRPr="00215844" w:rsidRDefault="00BA27B9" w:rsidP="004F27D7">
      <w:pPr>
        <w:pStyle w:val="ListParagraph"/>
        <w:numPr>
          <w:ilvl w:val="1"/>
          <w:numId w:val="34"/>
        </w:numPr>
        <w:spacing w:line="360" w:lineRule="auto"/>
        <w:jc w:val="both"/>
        <w:rPr>
          <w:sz w:val="20"/>
          <w:szCs w:val="20"/>
        </w:rPr>
      </w:pPr>
      <w:r w:rsidRPr="00215844">
        <w:rPr>
          <w:sz w:val="20"/>
          <w:szCs w:val="20"/>
        </w:rPr>
        <w:t xml:space="preserve">Vision </w:t>
      </w:r>
      <w:r w:rsidR="00D9749D" w:rsidRPr="00215844">
        <w:rPr>
          <w:sz w:val="20"/>
          <w:szCs w:val="20"/>
        </w:rPr>
        <w:t>and H</w:t>
      </w:r>
      <w:r w:rsidRPr="00215844">
        <w:rPr>
          <w:sz w:val="20"/>
          <w:szCs w:val="20"/>
        </w:rPr>
        <w:t xml:space="preserve">earing </w:t>
      </w:r>
      <w:r w:rsidR="00080288" w:rsidRPr="00215844">
        <w:rPr>
          <w:sz w:val="20"/>
          <w:szCs w:val="20"/>
        </w:rPr>
        <w:t xml:space="preserve">Impairment </w:t>
      </w:r>
      <w:r w:rsidRPr="00215844">
        <w:rPr>
          <w:sz w:val="20"/>
          <w:szCs w:val="20"/>
        </w:rPr>
        <w:t>support service</w:t>
      </w:r>
      <w:r w:rsidR="00944F33" w:rsidRPr="00215844">
        <w:rPr>
          <w:sz w:val="20"/>
          <w:szCs w:val="20"/>
        </w:rPr>
        <w:t xml:space="preserve"> (V</w:t>
      </w:r>
      <w:r w:rsidR="00080288" w:rsidRPr="00215844">
        <w:rPr>
          <w:sz w:val="20"/>
          <w:szCs w:val="20"/>
        </w:rPr>
        <w:t>I</w:t>
      </w:r>
      <w:r w:rsidR="00944F33" w:rsidRPr="00215844">
        <w:rPr>
          <w:sz w:val="20"/>
          <w:szCs w:val="20"/>
        </w:rPr>
        <w:t xml:space="preserve"> and H</w:t>
      </w:r>
      <w:r w:rsidR="00080288" w:rsidRPr="00215844">
        <w:rPr>
          <w:sz w:val="20"/>
          <w:szCs w:val="20"/>
        </w:rPr>
        <w:t>I</w:t>
      </w:r>
      <w:r w:rsidR="00944F33" w:rsidRPr="00215844">
        <w:rPr>
          <w:sz w:val="20"/>
          <w:szCs w:val="20"/>
        </w:rPr>
        <w:t>)</w:t>
      </w:r>
    </w:p>
    <w:p w14:paraId="112C9319" w14:textId="2E82FA9C" w:rsidR="00BA27B9" w:rsidRPr="00215844" w:rsidRDefault="00BA27B9" w:rsidP="004F27D7">
      <w:pPr>
        <w:pStyle w:val="ListParagraph"/>
        <w:numPr>
          <w:ilvl w:val="1"/>
          <w:numId w:val="34"/>
        </w:numPr>
        <w:spacing w:line="360" w:lineRule="auto"/>
        <w:jc w:val="both"/>
        <w:rPr>
          <w:sz w:val="20"/>
          <w:szCs w:val="20"/>
        </w:rPr>
      </w:pPr>
      <w:r w:rsidRPr="00215844">
        <w:rPr>
          <w:sz w:val="20"/>
          <w:szCs w:val="20"/>
        </w:rPr>
        <w:t>Primary Social, Emotional and Mental Health Service</w:t>
      </w:r>
      <w:r w:rsidR="00944F33" w:rsidRPr="00215844">
        <w:rPr>
          <w:sz w:val="20"/>
          <w:szCs w:val="20"/>
        </w:rPr>
        <w:t xml:space="preserve"> (SEMH)</w:t>
      </w:r>
      <w:r w:rsidR="00BF1180" w:rsidRPr="00215844">
        <w:rPr>
          <w:rFonts w:eastAsia="Times New Roman"/>
          <w:b/>
          <w:bCs/>
          <w:sz w:val="20"/>
          <w:szCs w:val="20"/>
          <w:lang w:eastAsia="en-GB"/>
        </w:rPr>
        <w:t xml:space="preserve"> </w:t>
      </w:r>
    </w:p>
    <w:p w14:paraId="7613F1FB" w14:textId="067DF655" w:rsidR="00BA27B9" w:rsidRPr="00215844" w:rsidRDefault="00BA27B9" w:rsidP="004F27D7">
      <w:pPr>
        <w:pStyle w:val="ListParagraph"/>
        <w:numPr>
          <w:ilvl w:val="1"/>
          <w:numId w:val="34"/>
        </w:numPr>
        <w:spacing w:line="360" w:lineRule="auto"/>
        <w:jc w:val="both"/>
        <w:rPr>
          <w:sz w:val="20"/>
          <w:szCs w:val="20"/>
        </w:rPr>
      </w:pPr>
      <w:r w:rsidRPr="00215844">
        <w:rPr>
          <w:sz w:val="20"/>
          <w:szCs w:val="20"/>
        </w:rPr>
        <w:t xml:space="preserve">Family Support/ </w:t>
      </w:r>
      <w:r w:rsidR="00944F33" w:rsidRPr="00215844">
        <w:rPr>
          <w:sz w:val="20"/>
          <w:szCs w:val="20"/>
        </w:rPr>
        <w:t>Early Help Assessment (EHA)</w:t>
      </w:r>
    </w:p>
    <w:p w14:paraId="76372A75" w14:textId="77777777" w:rsidR="00BA27B9" w:rsidRPr="00215844" w:rsidRDefault="00BA27B9" w:rsidP="004F27D7">
      <w:pPr>
        <w:pStyle w:val="ListParagraph"/>
        <w:numPr>
          <w:ilvl w:val="1"/>
          <w:numId w:val="34"/>
        </w:numPr>
        <w:spacing w:line="360" w:lineRule="auto"/>
        <w:jc w:val="both"/>
        <w:rPr>
          <w:sz w:val="20"/>
          <w:szCs w:val="20"/>
        </w:rPr>
      </w:pPr>
      <w:r w:rsidRPr="00215844">
        <w:rPr>
          <w:sz w:val="20"/>
          <w:szCs w:val="20"/>
        </w:rPr>
        <w:t>School Nurse</w:t>
      </w:r>
    </w:p>
    <w:p w14:paraId="5782A3E7" w14:textId="58C0B810" w:rsidR="04FB0B7B" w:rsidRPr="00427291" w:rsidRDefault="00AC46E7" w:rsidP="00427291">
      <w:pPr>
        <w:pStyle w:val="ListParagraph"/>
        <w:numPr>
          <w:ilvl w:val="1"/>
          <w:numId w:val="34"/>
        </w:numPr>
        <w:spacing w:line="360" w:lineRule="auto"/>
        <w:jc w:val="both"/>
        <w:rPr>
          <w:sz w:val="20"/>
          <w:szCs w:val="20"/>
        </w:rPr>
      </w:pPr>
      <w:r w:rsidRPr="00215844">
        <w:rPr>
          <w:sz w:val="20"/>
          <w:szCs w:val="20"/>
        </w:rPr>
        <w:t>Education Welfare Officer (EWO)</w:t>
      </w:r>
      <w:r w:rsidR="00C5572A" w:rsidRPr="00215844">
        <w:rPr>
          <w:sz w:val="20"/>
          <w:szCs w:val="20"/>
        </w:rPr>
        <w:t xml:space="preserve"> etc…</w:t>
      </w:r>
    </w:p>
    <w:p w14:paraId="6AE2BEC6" w14:textId="304A2BED" w:rsidR="00BF1180" w:rsidRPr="00215844" w:rsidRDefault="00914E68" w:rsidP="00FB2704">
      <w:pPr>
        <w:spacing w:after="0" w:line="240" w:lineRule="auto"/>
        <w:jc w:val="both"/>
        <w:rPr>
          <w:rFonts w:cstheme="minorHAnsi"/>
          <w:b/>
          <w:sz w:val="20"/>
          <w:szCs w:val="20"/>
        </w:rPr>
      </w:pPr>
      <w:r w:rsidRPr="00215844">
        <w:rPr>
          <w:rFonts w:cstheme="minorHAnsi"/>
          <w:b/>
          <w:sz w:val="20"/>
          <w:szCs w:val="20"/>
        </w:rPr>
        <w:lastRenderedPageBreak/>
        <w:t>The Engagement Model</w:t>
      </w:r>
    </w:p>
    <w:p w14:paraId="46452BF4" w14:textId="2B505735" w:rsidR="00914E68" w:rsidRPr="00215844" w:rsidRDefault="00914E68" w:rsidP="00FB2704">
      <w:pPr>
        <w:shd w:val="clear" w:color="auto" w:fill="FFFFFF"/>
        <w:spacing w:before="300"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The engagement model is a teacher assessment tool to help schools support pupils who are at key stage 1 (KS1) and key stage 2 (KS2), working below the level of the national curriculum and not engaged in subject-specific study.  Your child may be assessed using the engagement model if they have special educational needs and disabilities (</w:t>
      </w:r>
      <w:r w:rsidR="00280D03" w:rsidRPr="00215844">
        <w:rPr>
          <w:rFonts w:eastAsia="Times New Roman" w:cstheme="minorHAnsi"/>
          <w:color w:val="0B0C0C"/>
          <w:sz w:val="20"/>
          <w:szCs w:val="20"/>
          <w:lang w:eastAsia="en-GB"/>
        </w:rPr>
        <w:t>SEND</w:t>
      </w:r>
      <w:r w:rsidRPr="00215844">
        <w:rPr>
          <w:rFonts w:eastAsia="Times New Roman" w:cstheme="minorHAnsi"/>
          <w:color w:val="0B0C0C"/>
          <w:sz w:val="20"/>
          <w:szCs w:val="20"/>
          <w:lang w:eastAsia="en-GB"/>
        </w:rPr>
        <w:t>), which mean they cannot demonstrate recognisable and specific skills, knowledge and understanding in:</w:t>
      </w:r>
    </w:p>
    <w:p w14:paraId="66B407FB" w14:textId="77777777" w:rsidR="00914E68" w:rsidRPr="00215844" w:rsidRDefault="00914E68" w:rsidP="0082736E">
      <w:pPr>
        <w:numPr>
          <w:ilvl w:val="0"/>
          <w:numId w:val="30"/>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English language comprehension and reading</w:t>
      </w:r>
    </w:p>
    <w:p w14:paraId="23A307F2" w14:textId="77777777" w:rsidR="00914E68" w:rsidRPr="00215844" w:rsidRDefault="00914E68" w:rsidP="0082736E">
      <w:pPr>
        <w:numPr>
          <w:ilvl w:val="0"/>
          <w:numId w:val="30"/>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English writing</w:t>
      </w:r>
    </w:p>
    <w:p w14:paraId="407487A3" w14:textId="20FCBEAD" w:rsidR="00914E68" w:rsidRPr="00215844" w:rsidRDefault="00914E68" w:rsidP="0082736E">
      <w:pPr>
        <w:numPr>
          <w:ilvl w:val="0"/>
          <w:numId w:val="30"/>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 xml:space="preserve">mathematics </w:t>
      </w:r>
      <w:r w:rsidR="00BC04CF" w:rsidRPr="00215844">
        <w:rPr>
          <w:rFonts w:eastAsia="Times New Roman" w:cstheme="minorHAnsi"/>
          <w:color w:val="0B0C0C"/>
          <w:sz w:val="20"/>
          <w:szCs w:val="20"/>
          <w:lang w:eastAsia="en-GB"/>
        </w:rPr>
        <w:t>a</w:t>
      </w:r>
      <w:r w:rsidRPr="00215844">
        <w:rPr>
          <w:rFonts w:eastAsia="Times New Roman" w:cstheme="minorHAnsi"/>
          <w:color w:val="0B0C0C"/>
          <w:sz w:val="20"/>
          <w:szCs w:val="20"/>
          <w:lang w:eastAsia="en-GB"/>
        </w:rPr>
        <w:t>s such, they are unable to engage in such subject-specific study.</w:t>
      </w:r>
    </w:p>
    <w:p w14:paraId="51843EF2" w14:textId="77777777" w:rsidR="00914E68" w:rsidRPr="00215844" w:rsidRDefault="00914E68" w:rsidP="00FB2704">
      <w:pPr>
        <w:shd w:val="clear" w:color="auto" w:fill="FFFFFF"/>
        <w:spacing w:before="300"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The engagement model is formed of 5 areas of engagement:</w:t>
      </w:r>
    </w:p>
    <w:p w14:paraId="596FB5BC" w14:textId="77777777" w:rsidR="00914E68" w:rsidRPr="00215844" w:rsidRDefault="00914E68" w:rsidP="0082736E">
      <w:pPr>
        <w:numPr>
          <w:ilvl w:val="0"/>
          <w:numId w:val="31"/>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exploration</w:t>
      </w:r>
    </w:p>
    <w:p w14:paraId="2D9BD5C0" w14:textId="77777777" w:rsidR="00914E68" w:rsidRPr="00215844" w:rsidRDefault="00914E68" w:rsidP="0082736E">
      <w:pPr>
        <w:numPr>
          <w:ilvl w:val="0"/>
          <w:numId w:val="31"/>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realisation</w:t>
      </w:r>
    </w:p>
    <w:p w14:paraId="4E63E22B" w14:textId="77777777" w:rsidR="00914E68" w:rsidRPr="00215844" w:rsidRDefault="00914E68" w:rsidP="0082736E">
      <w:pPr>
        <w:numPr>
          <w:ilvl w:val="0"/>
          <w:numId w:val="31"/>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anticipation</w:t>
      </w:r>
    </w:p>
    <w:p w14:paraId="68E86708" w14:textId="77777777" w:rsidR="00914E68" w:rsidRPr="00215844" w:rsidRDefault="00914E68" w:rsidP="0082736E">
      <w:pPr>
        <w:numPr>
          <w:ilvl w:val="0"/>
          <w:numId w:val="31"/>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persistence</w:t>
      </w:r>
    </w:p>
    <w:p w14:paraId="58A64151" w14:textId="2A5CBF4C" w:rsidR="004F27D7" w:rsidRDefault="00914E68" w:rsidP="00FB2704">
      <w:pPr>
        <w:numPr>
          <w:ilvl w:val="0"/>
          <w:numId w:val="31"/>
        </w:numPr>
        <w:shd w:val="clear" w:color="auto" w:fill="FFFFFF"/>
        <w:spacing w:after="0" w:line="360" w:lineRule="auto"/>
        <w:jc w:val="both"/>
        <w:rPr>
          <w:rFonts w:eastAsia="Times New Roman" w:cstheme="minorHAnsi"/>
          <w:color w:val="0B0C0C"/>
          <w:sz w:val="20"/>
          <w:szCs w:val="20"/>
          <w:lang w:eastAsia="en-GB"/>
        </w:rPr>
      </w:pPr>
      <w:r w:rsidRPr="00215844">
        <w:rPr>
          <w:rFonts w:eastAsia="Times New Roman" w:cstheme="minorHAnsi"/>
          <w:color w:val="0B0C0C"/>
          <w:sz w:val="20"/>
          <w:szCs w:val="20"/>
          <w:lang w:eastAsia="en-GB"/>
        </w:rPr>
        <w:t>initiation</w:t>
      </w:r>
    </w:p>
    <w:p w14:paraId="487051B7" w14:textId="77777777" w:rsidR="00427291" w:rsidRPr="00427291" w:rsidRDefault="00427291" w:rsidP="00427291">
      <w:pPr>
        <w:shd w:val="clear" w:color="auto" w:fill="FFFFFF"/>
        <w:spacing w:after="0" w:line="360" w:lineRule="auto"/>
        <w:ind w:left="720"/>
        <w:jc w:val="both"/>
        <w:rPr>
          <w:rFonts w:eastAsia="Times New Roman" w:cstheme="minorHAnsi"/>
          <w:color w:val="0B0C0C"/>
          <w:sz w:val="8"/>
          <w:szCs w:val="8"/>
          <w:lang w:eastAsia="en-GB"/>
        </w:rPr>
      </w:pPr>
    </w:p>
    <w:p w14:paraId="3D64C982" w14:textId="6FEC55D8" w:rsidR="00BA27B9" w:rsidRPr="00215844" w:rsidRDefault="00BA27B9" w:rsidP="00FB2704">
      <w:pPr>
        <w:spacing w:line="360" w:lineRule="auto"/>
        <w:jc w:val="both"/>
        <w:rPr>
          <w:b/>
          <w:sz w:val="20"/>
          <w:szCs w:val="20"/>
        </w:rPr>
      </w:pPr>
      <w:r w:rsidRPr="00215844">
        <w:rPr>
          <w:b/>
          <w:sz w:val="20"/>
          <w:szCs w:val="20"/>
        </w:rPr>
        <w:t>Moving to an EHC Plan (Education, Health and Care Plan)</w:t>
      </w:r>
    </w:p>
    <w:p w14:paraId="5E935591" w14:textId="01EC0CB7" w:rsidR="00BA27B9" w:rsidRPr="00215844" w:rsidRDefault="00BA27B9" w:rsidP="00FB2704">
      <w:pPr>
        <w:spacing w:line="360" w:lineRule="auto"/>
        <w:jc w:val="both"/>
        <w:rPr>
          <w:sz w:val="20"/>
          <w:szCs w:val="20"/>
        </w:rPr>
      </w:pPr>
      <w:r w:rsidRPr="00215844">
        <w:rPr>
          <w:sz w:val="20"/>
          <w:szCs w:val="20"/>
        </w:rPr>
        <w:t>Following consultation between families, school and relevant outside agencies, we may consider applying for an Education, Health and Care Needs Assessments if:</w:t>
      </w:r>
    </w:p>
    <w:p w14:paraId="5546979B" w14:textId="55A18B09" w:rsidR="00BA27B9" w:rsidRPr="00215844" w:rsidRDefault="00BA27B9" w:rsidP="00FB2704">
      <w:pPr>
        <w:pStyle w:val="ListParagraph"/>
        <w:numPr>
          <w:ilvl w:val="0"/>
          <w:numId w:val="8"/>
        </w:numPr>
        <w:spacing w:line="360" w:lineRule="auto"/>
        <w:jc w:val="both"/>
        <w:rPr>
          <w:sz w:val="20"/>
          <w:szCs w:val="20"/>
        </w:rPr>
      </w:pPr>
      <w:r w:rsidRPr="00215844">
        <w:rPr>
          <w:sz w:val="20"/>
          <w:szCs w:val="20"/>
        </w:rPr>
        <w:t xml:space="preserve">The child has not made expected progress despite the school having taken relevant and purposeful action to identify, assess and meet their </w:t>
      </w:r>
      <w:r w:rsidR="00280D03" w:rsidRPr="00215844">
        <w:rPr>
          <w:sz w:val="20"/>
          <w:szCs w:val="20"/>
        </w:rPr>
        <w:t>SEND</w:t>
      </w:r>
    </w:p>
    <w:p w14:paraId="1032FFC9" w14:textId="39A4029E" w:rsidR="00BA27B9" w:rsidRPr="00215844" w:rsidRDefault="00BA27B9" w:rsidP="00FB2704">
      <w:pPr>
        <w:pStyle w:val="ListParagraph"/>
        <w:numPr>
          <w:ilvl w:val="0"/>
          <w:numId w:val="8"/>
        </w:numPr>
        <w:spacing w:line="360" w:lineRule="auto"/>
        <w:jc w:val="both"/>
        <w:rPr>
          <w:sz w:val="20"/>
          <w:szCs w:val="20"/>
        </w:rPr>
      </w:pPr>
      <w:r w:rsidRPr="00215844">
        <w:rPr>
          <w:sz w:val="20"/>
          <w:szCs w:val="20"/>
        </w:rPr>
        <w:t>The child has a disability which is life</w:t>
      </w:r>
      <w:r w:rsidR="41E28293" w:rsidRPr="00215844">
        <w:rPr>
          <w:sz w:val="20"/>
          <w:szCs w:val="20"/>
        </w:rPr>
        <w:t>-</w:t>
      </w:r>
      <w:r w:rsidRPr="00215844">
        <w:rPr>
          <w:sz w:val="20"/>
          <w:szCs w:val="20"/>
        </w:rPr>
        <w:t>long and which means that they will always need support to learn effectively</w:t>
      </w:r>
    </w:p>
    <w:p w14:paraId="0F8B79C5" w14:textId="77777777" w:rsidR="00BA27B9" w:rsidRPr="00215844" w:rsidRDefault="00BA27B9" w:rsidP="00FB2704">
      <w:pPr>
        <w:pStyle w:val="ListParagraph"/>
        <w:numPr>
          <w:ilvl w:val="0"/>
          <w:numId w:val="8"/>
        </w:numPr>
        <w:spacing w:line="360" w:lineRule="auto"/>
        <w:jc w:val="both"/>
        <w:rPr>
          <w:sz w:val="20"/>
          <w:szCs w:val="20"/>
        </w:rPr>
      </w:pPr>
      <w:r w:rsidRPr="00215844">
        <w:rPr>
          <w:sz w:val="20"/>
          <w:szCs w:val="20"/>
        </w:rPr>
        <w:t xml:space="preserve">The child’s achievements are so far below their peers that we think it likely that they may at some point benefit from special school provision. </w:t>
      </w:r>
    </w:p>
    <w:p w14:paraId="627697AE" w14:textId="1B27538F" w:rsidR="00D9749D" w:rsidRPr="00215844" w:rsidRDefault="00BA27B9" w:rsidP="00FB2704">
      <w:pPr>
        <w:spacing w:line="360" w:lineRule="auto"/>
        <w:jc w:val="both"/>
        <w:rPr>
          <w:sz w:val="20"/>
          <w:szCs w:val="20"/>
        </w:rPr>
      </w:pPr>
      <w:r w:rsidRPr="00215844">
        <w:rPr>
          <w:sz w:val="20"/>
          <w:szCs w:val="20"/>
        </w:rPr>
        <w:t>Having a diagnosis (e.g., of ASD, ADHD or dy</w:t>
      </w:r>
      <w:r w:rsidR="001C0A79" w:rsidRPr="00215844">
        <w:rPr>
          <w:sz w:val="20"/>
          <w:szCs w:val="20"/>
        </w:rPr>
        <w:t xml:space="preserve">slexia) does not mean that a child needs an EHC Plan. </w:t>
      </w:r>
      <w:r w:rsidR="00427291">
        <w:rPr>
          <w:sz w:val="20"/>
          <w:szCs w:val="20"/>
        </w:rPr>
        <w:t xml:space="preserve"> </w:t>
      </w:r>
      <w:r w:rsidR="00D9749D" w:rsidRPr="00215844">
        <w:rPr>
          <w:sz w:val="20"/>
          <w:szCs w:val="20"/>
        </w:rPr>
        <w:t>The process is:</w:t>
      </w:r>
    </w:p>
    <w:p w14:paraId="7C245636" w14:textId="3FFBDBD4" w:rsidR="00D9749D" w:rsidRPr="00215844" w:rsidRDefault="00D9749D" w:rsidP="00FB2704">
      <w:pPr>
        <w:pStyle w:val="ListParagraph"/>
        <w:numPr>
          <w:ilvl w:val="0"/>
          <w:numId w:val="10"/>
        </w:numPr>
        <w:spacing w:line="360" w:lineRule="auto"/>
        <w:jc w:val="both"/>
        <w:rPr>
          <w:sz w:val="20"/>
          <w:szCs w:val="20"/>
        </w:rPr>
      </w:pPr>
      <w:r w:rsidRPr="00215844">
        <w:rPr>
          <w:sz w:val="20"/>
          <w:szCs w:val="20"/>
        </w:rPr>
        <w:t xml:space="preserve">A request for Statutory Assessment is made by </w:t>
      </w:r>
      <w:r w:rsidR="00C576BF" w:rsidRPr="00215844">
        <w:rPr>
          <w:sz w:val="20"/>
          <w:szCs w:val="20"/>
        </w:rPr>
        <w:t xml:space="preserve">anyone </w:t>
      </w:r>
      <w:r w:rsidR="004C340E" w:rsidRPr="00215844">
        <w:rPr>
          <w:sz w:val="20"/>
          <w:szCs w:val="20"/>
        </w:rPr>
        <w:t xml:space="preserve">concerned about the child’s </w:t>
      </w:r>
      <w:r w:rsidR="00280D03" w:rsidRPr="00215844">
        <w:rPr>
          <w:sz w:val="20"/>
          <w:szCs w:val="20"/>
        </w:rPr>
        <w:t>SEND</w:t>
      </w:r>
      <w:r w:rsidR="004C340E" w:rsidRPr="00215844">
        <w:rPr>
          <w:sz w:val="20"/>
          <w:szCs w:val="20"/>
        </w:rPr>
        <w:t>. A parent can ask for an Independent Support (</w:t>
      </w:r>
      <w:r w:rsidR="00280D03" w:rsidRPr="00215844">
        <w:rPr>
          <w:sz w:val="20"/>
          <w:szCs w:val="20"/>
        </w:rPr>
        <w:t>SEND</w:t>
      </w:r>
      <w:r w:rsidR="004C340E" w:rsidRPr="00215844">
        <w:rPr>
          <w:sz w:val="20"/>
          <w:szCs w:val="20"/>
        </w:rPr>
        <w:t xml:space="preserve">IASS) to help with this process.  </w:t>
      </w:r>
    </w:p>
    <w:p w14:paraId="447E1472" w14:textId="6CC5B8F3" w:rsidR="00D9749D" w:rsidRPr="00215844" w:rsidRDefault="00C576BF" w:rsidP="00FB2704">
      <w:pPr>
        <w:pStyle w:val="ListParagraph"/>
        <w:numPr>
          <w:ilvl w:val="0"/>
          <w:numId w:val="10"/>
        </w:numPr>
        <w:spacing w:line="360" w:lineRule="auto"/>
        <w:jc w:val="both"/>
        <w:rPr>
          <w:sz w:val="20"/>
          <w:szCs w:val="20"/>
        </w:rPr>
      </w:pPr>
      <w:r w:rsidRPr="00215844">
        <w:rPr>
          <w:sz w:val="20"/>
          <w:szCs w:val="20"/>
        </w:rPr>
        <w:t>The</w:t>
      </w:r>
      <w:r w:rsidR="00D9749D" w:rsidRPr="00215844">
        <w:rPr>
          <w:sz w:val="20"/>
          <w:szCs w:val="20"/>
        </w:rPr>
        <w:t xml:space="preserve"> request is considered by the Local Authority and a decision made whether to proceed with the assessment.</w:t>
      </w:r>
    </w:p>
    <w:p w14:paraId="4A46A096" w14:textId="5A774017" w:rsidR="004C340E" w:rsidRPr="00215844" w:rsidRDefault="004C340E" w:rsidP="00FB2704">
      <w:pPr>
        <w:pStyle w:val="ListParagraph"/>
        <w:numPr>
          <w:ilvl w:val="0"/>
          <w:numId w:val="10"/>
        </w:numPr>
        <w:spacing w:line="360" w:lineRule="auto"/>
        <w:jc w:val="both"/>
        <w:rPr>
          <w:sz w:val="20"/>
          <w:szCs w:val="20"/>
        </w:rPr>
      </w:pPr>
      <w:r w:rsidRPr="00215844">
        <w:rPr>
          <w:sz w:val="20"/>
          <w:szCs w:val="20"/>
        </w:rPr>
        <w:t xml:space="preserve">If the request is agreed, the Local Authority will gather reports and relevant documentation from the child, their family and all agencies involved in supporting them.  </w:t>
      </w:r>
    </w:p>
    <w:p w14:paraId="7A9D11D7" w14:textId="6597A877" w:rsidR="004C340E" w:rsidRPr="00215844" w:rsidRDefault="001C0A79" w:rsidP="00FB2704">
      <w:pPr>
        <w:pStyle w:val="ListParagraph"/>
        <w:numPr>
          <w:ilvl w:val="0"/>
          <w:numId w:val="10"/>
        </w:numPr>
        <w:spacing w:line="360" w:lineRule="auto"/>
        <w:jc w:val="both"/>
        <w:rPr>
          <w:sz w:val="20"/>
          <w:szCs w:val="20"/>
        </w:rPr>
      </w:pPr>
      <w:r w:rsidRPr="00215844">
        <w:rPr>
          <w:sz w:val="20"/>
          <w:szCs w:val="20"/>
        </w:rPr>
        <w:t>If the application for an EHC Plan is successful, a member of t</w:t>
      </w:r>
      <w:r w:rsidR="00D9749D" w:rsidRPr="00215844">
        <w:rPr>
          <w:sz w:val="20"/>
          <w:szCs w:val="20"/>
        </w:rPr>
        <w:t xml:space="preserve">he Local Authority </w:t>
      </w:r>
      <w:r w:rsidR="00D22DA7" w:rsidRPr="00215844">
        <w:rPr>
          <w:sz w:val="20"/>
          <w:szCs w:val="20"/>
        </w:rPr>
        <w:t>may</w:t>
      </w:r>
      <w:r w:rsidR="00D9749D" w:rsidRPr="00215844">
        <w:rPr>
          <w:sz w:val="20"/>
          <w:szCs w:val="20"/>
        </w:rPr>
        <w:t xml:space="preserve"> call an</w:t>
      </w:r>
      <w:r w:rsidRPr="00215844">
        <w:rPr>
          <w:sz w:val="20"/>
          <w:szCs w:val="20"/>
        </w:rPr>
        <w:t xml:space="preserve"> Integrated Assessment Meeting (IAM) for parents, the child and the school, together with any health or social care professionals who are involved with the family.  </w:t>
      </w:r>
      <w:r w:rsidR="005857AF" w:rsidRPr="00215844">
        <w:rPr>
          <w:sz w:val="20"/>
          <w:szCs w:val="20"/>
        </w:rPr>
        <w:t xml:space="preserve">This is not statutory but is a useful meeting.  </w:t>
      </w:r>
      <w:r w:rsidRPr="00215844">
        <w:rPr>
          <w:sz w:val="20"/>
          <w:szCs w:val="20"/>
        </w:rPr>
        <w:t xml:space="preserve">The meeting will record the child’s strengths, their dreams and aspirations as well as the barriers they face.  </w:t>
      </w:r>
      <w:r w:rsidR="004C340E" w:rsidRPr="00215844">
        <w:rPr>
          <w:sz w:val="20"/>
          <w:szCs w:val="20"/>
        </w:rPr>
        <w:t xml:space="preserve">At the </w:t>
      </w:r>
      <w:r w:rsidR="00C576BF" w:rsidRPr="00215844">
        <w:rPr>
          <w:sz w:val="20"/>
          <w:szCs w:val="20"/>
        </w:rPr>
        <w:t>end of this meeting, individual views are shared as to</w:t>
      </w:r>
      <w:r w:rsidR="004C340E" w:rsidRPr="00215844">
        <w:rPr>
          <w:sz w:val="20"/>
          <w:szCs w:val="20"/>
        </w:rPr>
        <w:t xml:space="preserve"> </w:t>
      </w:r>
      <w:proofErr w:type="gramStart"/>
      <w:r w:rsidR="004C340E" w:rsidRPr="00215844">
        <w:rPr>
          <w:sz w:val="20"/>
          <w:szCs w:val="20"/>
        </w:rPr>
        <w:t>whether or not</w:t>
      </w:r>
      <w:proofErr w:type="gramEnd"/>
      <w:r w:rsidR="004C340E" w:rsidRPr="00215844">
        <w:rPr>
          <w:sz w:val="20"/>
          <w:szCs w:val="20"/>
        </w:rPr>
        <w:t xml:space="preserve"> a child’s needs are best met with an EHC Plan or an alternative such as a School Contract or Element 3 Funding application. </w:t>
      </w:r>
    </w:p>
    <w:p w14:paraId="549EB5F7" w14:textId="6A89F8F3" w:rsidR="00C576BF" w:rsidRPr="00215844" w:rsidRDefault="00C576BF" w:rsidP="00FB2704">
      <w:pPr>
        <w:pStyle w:val="ListParagraph"/>
        <w:numPr>
          <w:ilvl w:val="0"/>
          <w:numId w:val="10"/>
        </w:numPr>
        <w:spacing w:line="360" w:lineRule="auto"/>
        <w:jc w:val="both"/>
        <w:rPr>
          <w:sz w:val="20"/>
          <w:szCs w:val="20"/>
        </w:rPr>
      </w:pPr>
      <w:r w:rsidRPr="00215844">
        <w:rPr>
          <w:sz w:val="20"/>
          <w:szCs w:val="20"/>
        </w:rPr>
        <w:t>The Local Authority arranges a Resource Allocation Panel (RAP) meeting to make a final decision.</w:t>
      </w:r>
    </w:p>
    <w:p w14:paraId="3281245C" w14:textId="0E267CDD" w:rsidR="001C0A79" w:rsidRPr="00215844" w:rsidRDefault="001C0A79" w:rsidP="00FB2704">
      <w:pPr>
        <w:pStyle w:val="ListParagraph"/>
        <w:numPr>
          <w:ilvl w:val="0"/>
          <w:numId w:val="10"/>
        </w:numPr>
        <w:spacing w:line="360" w:lineRule="auto"/>
        <w:jc w:val="both"/>
        <w:rPr>
          <w:sz w:val="20"/>
          <w:szCs w:val="20"/>
        </w:rPr>
      </w:pPr>
      <w:r w:rsidRPr="00215844">
        <w:rPr>
          <w:sz w:val="20"/>
          <w:szCs w:val="20"/>
        </w:rPr>
        <w:t xml:space="preserve">Following the </w:t>
      </w:r>
      <w:r w:rsidR="00C576BF" w:rsidRPr="00215844">
        <w:rPr>
          <w:sz w:val="20"/>
          <w:szCs w:val="20"/>
        </w:rPr>
        <w:t xml:space="preserve">RAP </w:t>
      </w:r>
      <w:r w:rsidRPr="00215844">
        <w:rPr>
          <w:sz w:val="20"/>
          <w:szCs w:val="20"/>
        </w:rPr>
        <w:t>meeting,</w:t>
      </w:r>
      <w:r w:rsidR="00C576BF" w:rsidRPr="00215844">
        <w:rPr>
          <w:sz w:val="20"/>
          <w:szCs w:val="20"/>
        </w:rPr>
        <w:t xml:space="preserve"> if agreed,</w:t>
      </w:r>
      <w:r w:rsidRPr="00215844">
        <w:rPr>
          <w:sz w:val="20"/>
          <w:szCs w:val="20"/>
        </w:rPr>
        <w:t xml:space="preserve"> the LA will produce the EHC Plan which will record the decisions made at the meeting.  The Plan will be reviewed at least </w:t>
      </w:r>
      <w:proofErr w:type="gramStart"/>
      <w:r w:rsidRPr="00215844">
        <w:rPr>
          <w:sz w:val="20"/>
          <w:szCs w:val="20"/>
        </w:rPr>
        <w:t>annually</w:t>
      </w:r>
      <w:proofErr w:type="gramEnd"/>
      <w:r w:rsidRPr="00215844">
        <w:rPr>
          <w:sz w:val="20"/>
          <w:szCs w:val="20"/>
        </w:rPr>
        <w:t xml:space="preserve"> and school will invite families and all agencies involved </w:t>
      </w:r>
      <w:r w:rsidRPr="00215844">
        <w:rPr>
          <w:sz w:val="20"/>
          <w:szCs w:val="20"/>
        </w:rPr>
        <w:lastRenderedPageBreak/>
        <w:t xml:space="preserve">with the child.  This is called an Annual Review </w:t>
      </w:r>
      <w:proofErr w:type="gramStart"/>
      <w:r w:rsidRPr="00215844">
        <w:rPr>
          <w:sz w:val="20"/>
          <w:szCs w:val="20"/>
        </w:rPr>
        <w:t>meeting</w:t>
      </w:r>
      <w:proofErr w:type="gramEnd"/>
      <w:r w:rsidRPr="00215844">
        <w:rPr>
          <w:sz w:val="20"/>
          <w:szCs w:val="20"/>
        </w:rPr>
        <w:t xml:space="preserve"> and the outcomes are recorded on an Annual Review return and </w:t>
      </w:r>
      <w:r w:rsidR="002805F1" w:rsidRPr="00215844">
        <w:rPr>
          <w:sz w:val="20"/>
          <w:szCs w:val="20"/>
        </w:rPr>
        <w:t>sen</w:t>
      </w:r>
      <w:r w:rsidRPr="00215844">
        <w:rPr>
          <w:sz w:val="20"/>
          <w:szCs w:val="20"/>
        </w:rPr>
        <w:t xml:space="preserve">t to the Local Authority. </w:t>
      </w:r>
    </w:p>
    <w:p w14:paraId="5B26EBFE" w14:textId="73E7BF09" w:rsidR="009C5C64" w:rsidRPr="00427291" w:rsidRDefault="00C576BF" w:rsidP="004C62C3">
      <w:pPr>
        <w:pStyle w:val="ListParagraph"/>
        <w:numPr>
          <w:ilvl w:val="0"/>
          <w:numId w:val="10"/>
        </w:numPr>
        <w:spacing w:line="360" w:lineRule="auto"/>
        <w:jc w:val="both"/>
        <w:rPr>
          <w:sz w:val="20"/>
          <w:szCs w:val="20"/>
        </w:rPr>
      </w:pPr>
      <w:r w:rsidRPr="00215844">
        <w:rPr>
          <w:sz w:val="20"/>
          <w:szCs w:val="20"/>
        </w:rPr>
        <w:t>If the RAP does not agree to an EHC Plan, the family is given the right to appeal.</w:t>
      </w:r>
    </w:p>
    <w:p w14:paraId="7192837B" w14:textId="307EA058" w:rsidR="00BF1180" w:rsidRPr="00215844" w:rsidRDefault="00BF1180" w:rsidP="00FB2704">
      <w:pPr>
        <w:shd w:val="clear" w:color="auto" w:fill="FFFFFF"/>
        <w:spacing w:before="360" w:after="0" w:line="360" w:lineRule="auto"/>
        <w:jc w:val="both"/>
        <w:outlineLvl w:val="2"/>
        <w:rPr>
          <w:rFonts w:eastAsia="Times New Roman" w:cstheme="minorHAnsi"/>
          <w:b/>
          <w:bCs/>
          <w:sz w:val="20"/>
          <w:szCs w:val="20"/>
          <w:lang w:eastAsia="en-GB"/>
        </w:rPr>
      </w:pPr>
      <w:r w:rsidRPr="00215844">
        <w:rPr>
          <w:rFonts w:eastAsia="Times New Roman" w:cstheme="minorHAnsi"/>
          <w:b/>
          <w:bCs/>
          <w:sz w:val="20"/>
          <w:szCs w:val="20"/>
          <w:lang w:eastAsia="en-GB"/>
        </w:rPr>
        <w:t xml:space="preserve">Admission Criteria for the </w:t>
      </w:r>
      <w:r w:rsidR="002A5CC3" w:rsidRPr="00215844">
        <w:rPr>
          <w:rFonts w:eastAsia="Times New Roman" w:cstheme="minorHAnsi"/>
          <w:b/>
          <w:bCs/>
          <w:sz w:val="20"/>
          <w:szCs w:val="20"/>
          <w:lang w:eastAsia="en-GB"/>
        </w:rPr>
        <w:t>Specialist Base</w:t>
      </w:r>
    </w:p>
    <w:p w14:paraId="3861C755" w14:textId="44691578" w:rsidR="00686A50" w:rsidRPr="00215844" w:rsidRDefault="00686A50" w:rsidP="00DE686B">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Admission arrangements for the Specialist Base are outlined in the Specialist Base section of this policy.</w:t>
      </w:r>
    </w:p>
    <w:p w14:paraId="6BEA216E" w14:textId="77777777" w:rsidR="00DE686B" w:rsidRPr="00215844" w:rsidRDefault="00DE686B" w:rsidP="00DE686B">
      <w:pPr>
        <w:spacing w:after="0" w:line="360" w:lineRule="auto"/>
        <w:rPr>
          <w:rFonts w:eastAsia="Times New Roman" w:cstheme="minorHAnsi"/>
          <w:sz w:val="20"/>
          <w:szCs w:val="20"/>
          <w:lang w:eastAsia="en-GB"/>
        </w:rPr>
      </w:pPr>
    </w:p>
    <w:p w14:paraId="1F92C2D5" w14:textId="13D80619" w:rsidR="00DE686B" w:rsidRPr="00215844" w:rsidRDefault="00DE686B" w:rsidP="00DE686B">
      <w:pPr>
        <w:spacing w:after="100" w:afterAutospacing="1" w:line="300" w:lineRule="atLeast"/>
        <w:outlineLvl w:val="2"/>
        <w:rPr>
          <w:rFonts w:eastAsia="Times New Roman" w:cstheme="minorHAnsi"/>
          <w:b/>
          <w:bCs/>
          <w:sz w:val="20"/>
          <w:szCs w:val="20"/>
          <w:lang w:eastAsia="en-GB"/>
        </w:rPr>
      </w:pPr>
      <w:r w:rsidRPr="00215844">
        <w:rPr>
          <w:rFonts w:eastAsia="Times New Roman" w:cstheme="minorHAnsi"/>
          <w:b/>
          <w:bCs/>
          <w:sz w:val="20"/>
          <w:szCs w:val="20"/>
          <w:lang w:eastAsia="en-GB"/>
        </w:rPr>
        <w:t>Communication and Oracy</w:t>
      </w:r>
    </w:p>
    <w:p w14:paraId="5C493A1F" w14:textId="0E6988B8" w:rsidR="00DE686B" w:rsidRPr="00215844" w:rsidRDefault="00DE686B" w:rsidP="00DE686B">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 xml:space="preserve">At Rushey Mead Primary School, communication is at the heart of everything we do. We are committed to creating an inclusive environment where all children are supported to communicate, participate and achieve their full potential. We recognise and value the diverse ways in which children communicate, understanding that communication is fundamental to learning, wellbeing, social development and independence. </w:t>
      </w:r>
    </w:p>
    <w:p w14:paraId="0047A1D0" w14:textId="77777777" w:rsidR="00DE686B" w:rsidRPr="00215844" w:rsidRDefault="00DE686B" w:rsidP="00DE686B">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As an Oracy School, we place a strong emphasis on developing speaking and listening skills, enabling children to become confident, articulate and effective communicators. Our Talk for Writing approach further strengthens communication and literacy by using oral rehearsal, storytelling and structured language development to support learning across the curriculum.</w:t>
      </w:r>
    </w:p>
    <w:p w14:paraId="57176747" w14:textId="77777777" w:rsidR="00DE686B" w:rsidRPr="00215844" w:rsidRDefault="00DE686B" w:rsidP="00DE686B">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Located in Leicester, we are proud to serve a rich and diverse community. Many of our pupils speak English as an Additional Language (EAL), and we recognise multilingualism as a strength that enriches both individual learning and our school community. We celebrate linguistic diversity and support children in developing their English language skills while valuing and respecting their home languages and cultural backgrounds. A strong focus on vocabulary development is embedded throughout our curriculum, ensuring all pupils are equipped with the language needed to express themselves confidently and access learning successfully.</w:t>
      </w:r>
    </w:p>
    <w:p w14:paraId="37E1E9E8" w14:textId="77777777" w:rsidR="00DE686B" w:rsidRPr="00215844" w:rsidRDefault="00DE686B" w:rsidP="00DE686B">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We recognise that communication can take many forms. While many children communicate verbally, others may use gestures, facial expressions, vocalisations, echolalia, Makaton, symbols, visual supports, communication aids or other alternative and augmentative communication methods. We are committed to understanding and responding to each child's individual communication profile, ensuring their voice is heard and valued.</w:t>
      </w:r>
    </w:p>
    <w:p w14:paraId="70D74CB5" w14:textId="77777777" w:rsidR="00DE686B" w:rsidRPr="00215844" w:rsidRDefault="00DE686B" w:rsidP="00DE686B">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 xml:space="preserve">To promote independence, engagement and successful participation in learning, we provide a range of adaptive and inclusive communication supports. These include visual timetables, </w:t>
      </w:r>
      <w:proofErr w:type="spellStart"/>
      <w:r w:rsidRPr="00215844">
        <w:rPr>
          <w:rFonts w:eastAsia="Times New Roman" w:cstheme="minorHAnsi"/>
          <w:sz w:val="20"/>
          <w:szCs w:val="20"/>
          <w:lang w:eastAsia="en-GB"/>
        </w:rPr>
        <w:t>Widgit</w:t>
      </w:r>
      <w:proofErr w:type="spellEnd"/>
      <w:r w:rsidRPr="00215844">
        <w:rPr>
          <w:rFonts w:eastAsia="Times New Roman" w:cstheme="minorHAnsi"/>
          <w:sz w:val="20"/>
          <w:szCs w:val="20"/>
          <w:lang w:eastAsia="en-GB"/>
        </w:rPr>
        <w:t xml:space="preserve"> symbols, Makaton, Colourful Semantics, structured routines and other personalised strategies that help children understand expectations, express their needs and access the curriculum effectively.</w:t>
      </w:r>
    </w:p>
    <w:p w14:paraId="5B545B62" w14:textId="49E8D597" w:rsidR="00DE686B" w:rsidRPr="00215844" w:rsidRDefault="00DE686B" w:rsidP="00DE686B">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Our aim is to nurture confident, expressive and independent communicators. Through high-quality inclusive practice, personalised support and a culture that celebrates diversity and neurodiversity, we empower every child with the skills, strategies and opportunities they need to communicate successfully at every stage of their development.</w:t>
      </w:r>
    </w:p>
    <w:p w14:paraId="59404FE9" w14:textId="7A5B8AFE" w:rsidR="00DE686B" w:rsidRPr="00215844" w:rsidRDefault="001C0A79" w:rsidP="00FB2704">
      <w:pPr>
        <w:spacing w:line="360" w:lineRule="auto"/>
        <w:jc w:val="both"/>
        <w:rPr>
          <w:b/>
          <w:sz w:val="20"/>
          <w:szCs w:val="20"/>
        </w:rPr>
      </w:pPr>
      <w:r w:rsidRPr="00215844">
        <w:rPr>
          <w:b/>
          <w:sz w:val="20"/>
          <w:szCs w:val="20"/>
        </w:rPr>
        <w:t>Teaching and Learning</w:t>
      </w:r>
    </w:p>
    <w:p w14:paraId="4264B907" w14:textId="544D341D" w:rsidR="001C0A79" w:rsidRPr="00215844" w:rsidRDefault="001C0A79" w:rsidP="00FB2704">
      <w:pPr>
        <w:spacing w:line="360" w:lineRule="auto"/>
        <w:jc w:val="both"/>
        <w:rPr>
          <w:sz w:val="20"/>
          <w:szCs w:val="20"/>
        </w:rPr>
      </w:pPr>
      <w:r w:rsidRPr="00215844">
        <w:rPr>
          <w:sz w:val="20"/>
          <w:szCs w:val="20"/>
        </w:rPr>
        <w:t xml:space="preserve">We believe that all children learn best with the rest of their class.  Our aim is for all children to be working independently in class with their peers.  Children with </w:t>
      </w:r>
      <w:r w:rsidR="00280D03" w:rsidRPr="00215844">
        <w:rPr>
          <w:sz w:val="20"/>
          <w:szCs w:val="20"/>
        </w:rPr>
        <w:t>SEND</w:t>
      </w:r>
      <w:r w:rsidRPr="00215844">
        <w:rPr>
          <w:sz w:val="20"/>
          <w:szCs w:val="20"/>
        </w:rPr>
        <w:t xml:space="preserve"> and disabilities are entitled to be taught by their teacher, not always by a Teaching Assistant (TA).  </w:t>
      </w:r>
    </w:p>
    <w:p w14:paraId="2D1B1ADC" w14:textId="77777777" w:rsidR="001C0A79" w:rsidRPr="00215844" w:rsidRDefault="001C0A79" w:rsidP="00FB2704">
      <w:pPr>
        <w:spacing w:line="360" w:lineRule="auto"/>
        <w:jc w:val="both"/>
        <w:rPr>
          <w:sz w:val="20"/>
          <w:szCs w:val="20"/>
        </w:rPr>
      </w:pPr>
      <w:r w:rsidRPr="00215844">
        <w:rPr>
          <w:sz w:val="20"/>
          <w:szCs w:val="20"/>
        </w:rPr>
        <w:t xml:space="preserve">When allocating additional TA support to children, our focus is on outcomes, not hours: we aim to put in sufficient support to enable the child to reach their challenging targets, but without developing a learned dependence on an adult. </w:t>
      </w:r>
    </w:p>
    <w:p w14:paraId="03E2312F" w14:textId="262F55A5" w:rsidR="001C0A79" w:rsidRPr="00215844" w:rsidRDefault="001C0A79" w:rsidP="00FB2704">
      <w:pPr>
        <w:spacing w:line="360" w:lineRule="auto"/>
        <w:jc w:val="both"/>
        <w:rPr>
          <w:sz w:val="20"/>
          <w:szCs w:val="20"/>
        </w:rPr>
      </w:pPr>
      <w:r w:rsidRPr="00215844">
        <w:rPr>
          <w:sz w:val="20"/>
          <w:szCs w:val="20"/>
        </w:rPr>
        <w:lastRenderedPageBreak/>
        <w:t>The school has a range of intervention</w:t>
      </w:r>
      <w:r w:rsidR="00144172" w:rsidRPr="00215844">
        <w:rPr>
          <w:sz w:val="20"/>
          <w:szCs w:val="20"/>
        </w:rPr>
        <w:t>s</w:t>
      </w:r>
      <w:r w:rsidRPr="00215844">
        <w:rPr>
          <w:sz w:val="20"/>
          <w:szCs w:val="20"/>
        </w:rPr>
        <w:t xml:space="preserve"> </w:t>
      </w:r>
      <w:proofErr w:type="gramStart"/>
      <w:r w:rsidRPr="00215844">
        <w:rPr>
          <w:sz w:val="20"/>
          <w:szCs w:val="20"/>
        </w:rPr>
        <w:t>available</w:t>
      </w:r>
      <w:r w:rsidR="00A31B1D">
        <w:rPr>
          <w:sz w:val="20"/>
          <w:szCs w:val="20"/>
        </w:rPr>
        <w:t>.</w:t>
      </w:r>
      <w:r w:rsidRPr="00215844">
        <w:rPr>
          <w:sz w:val="20"/>
          <w:szCs w:val="20"/>
        </w:rPr>
        <w:t>.</w:t>
      </w:r>
      <w:proofErr w:type="gramEnd"/>
      <w:r w:rsidRPr="00215844">
        <w:rPr>
          <w:sz w:val="20"/>
          <w:szCs w:val="20"/>
        </w:rPr>
        <w:t xml:space="preserve">  When considering an intervention, we look first at the child’s profile of learning in order that we can select the intervention which is best matched to the child. </w:t>
      </w:r>
    </w:p>
    <w:p w14:paraId="17858196" w14:textId="7590D644" w:rsidR="001C0A79" w:rsidRPr="00215844" w:rsidRDefault="001C0A79" w:rsidP="00FB2704">
      <w:pPr>
        <w:spacing w:line="360" w:lineRule="auto"/>
        <w:jc w:val="both"/>
        <w:rPr>
          <w:sz w:val="20"/>
          <w:szCs w:val="20"/>
        </w:rPr>
      </w:pPr>
      <w:r w:rsidRPr="00215844">
        <w:rPr>
          <w:sz w:val="20"/>
          <w:szCs w:val="20"/>
        </w:rPr>
        <w:t xml:space="preserve">Targets for children at </w:t>
      </w:r>
      <w:r w:rsidR="00280D03" w:rsidRPr="00215844">
        <w:rPr>
          <w:sz w:val="20"/>
          <w:szCs w:val="20"/>
        </w:rPr>
        <w:t>SEN</w:t>
      </w:r>
      <w:r w:rsidRPr="00215844">
        <w:rPr>
          <w:sz w:val="20"/>
          <w:szCs w:val="20"/>
        </w:rPr>
        <w:t xml:space="preserve">S are deliberately challenging in the attempt to close the attainment gap between the children and their peers.  Interventions are often crucial in closing these gaps, so are monitored closely by both the class teacher – who monitors progress towards the targets during the intervention – and by the </w:t>
      </w:r>
      <w:r w:rsidR="00280D03" w:rsidRPr="00215844">
        <w:rPr>
          <w:sz w:val="20"/>
          <w:szCs w:val="20"/>
        </w:rPr>
        <w:t>SEND</w:t>
      </w:r>
      <w:r w:rsidRPr="00215844">
        <w:rPr>
          <w:sz w:val="20"/>
          <w:szCs w:val="20"/>
        </w:rPr>
        <w:t xml:space="preserve">Co who monitors overall progress after the intervention. </w:t>
      </w:r>
    </w:p>
    <w:p w14:paraId="77C92317" w14:textId="77777777" w:rsidR="001C0A79" w:rsidRPr="00215844" w:rsidRDefault="009B7FBD" w:rsidP="00FB2704">
      <w:pPr>
        <w:pStyle w:val="ListParagraph"/>
        <w:numPr>
          <w:ilvl w:val="0"/>
          <w:numId w:val="9"/>
        </w:numPr>
        <w:spacing w:line="360" w:lineRule="auto"/>
        <w:ind w:left="709"/>
        <w:jc w:val="both"/>
        <w:rPr>
          <w:sz w:val="20"/>
          <w:szCs w:val="20"/>
        </w:rPr>
      </w:pPr>
      <w:r w:rsidRPr="00215844">
        <w:rPr>
          <w:sz w:val="20"/>
          <w:szCs w:val="20"/>
        </w:rPr>
        <w:t>Interventions are planned in blocks</w:t>
      </w:r>
    </w:p>
    <w:p w14:paraId="7A54341F" w14:textId="77777777" w:rsidR="009B7FBD" w:rsidRPr="00215844" w:rsidRDefault="009B7FBD" w:rsidP="00FB2704">
      <w:pPr>
        <w:pStyle w:val="ListParagraph"/>
        <w:numPr>
          <w:ilvl w:val="0"/>
          <w:numId w:val="9"/>
        </w:numPr>
        <w:spacing w:line="360" w:lineRule="auto"/>
        <w:ind w:left="709"/>
        <w:jc w:val="both"/>
        <w:rPr>
          <w:sz w:val="20"/>
          <w:szCs w:val="20"/>
        </w:rPr>
      </w:pPr>
      <w:r w:rsidRPr="00215844">
        <w:rPr>
          <w:sz w:val="20"/>
          <w:szCs w:val="20"/>
        </w:rPr>
        <w:t>At the end of each block, children’s progress towards their targets is assessed and recorded</w:t>
      </w:r>
    </w:p>
    <w:p w14:paraId="0B607264" w14:textId="77777777" w:rsidR="009B7FBD" w:rsidRPr="00215844" w:rsidRDefault="009B7FBD" w:rsidP="00FB2704">
      <w:pPr>
        <w:pStyle w:val="ListParagraph"/>
        <w:numPr>
          <w:ilvl w:val="0"/>
          <w:numId w:val="9"/>
        </w:numPr>
        <w:spacing w:line="360" w:lineRule="auto"/>
        <w:ind w:left="709"/>
        <w:jc w:val="both"/>
        <w:rPr>
          <w:sz w:val="20"/>
          <w:szCs w:val="20"/>
        </w:rPr>
      </w:pPr>
      <w:r w:rsidRPr="00215844">
        <w:rPr>
          <w:sz w:val="20"/>
          <w:szCs w:val="20"/>
        </w:rPr>
        <w:t xml:space="preserve">A decision is then made as to whether to continue the intervention, to swap to a new intervention, or to allow a period of consolidation in class. </w:t>
      </w:r>
    </w:p>
    <w:p w14:paraId="38F26479" w14:textId="2596C358" w:rsidR="00106BE9" w:rsidRPr="00215844" w:rsidRDefault="009B7FBD" w:rsidP="00FB2704">
      <w:pPr>
        <w:spacing w:line="360" w:lineRule="auto"/>
        <w:jc w:val="both"/>
        <w:rPr>
          <w:sz w:val="20"/>
          <w:szCs w:val="20"/>
        </w:rPr>
      </w:pPr>
      <w:r w:rsidRPr="00215844">
        <w:rPr>
          <w:sz w:val="20"/>
          <w:szCs w:val="20"/>
        </w:rPr>
        <w:t xml:space="preserve">The </w:t>
      </w:r>
      <w:r w:rsidR="00280D03" w:rsidRPr="00215844">
        <w:rPr>
          <w:sz w:val="20"/>
          <w:szCs w:val="20"/>
        </w:rPr>
        <w:t>SEND</w:t>
      </w:r>
      <w:r w:rsidRPr="00215844">
        <w:rPr>
          <w:sz w:val="20"/>
          <w:szCs w:val="20"/>
        </w:rPr>
        <w:t xml:space="preserve">Co monitors interventions to identify ‘what </w:t>
      </w:r>
      <w:proofErr w:type="gramStart"/>
      <w:r w:rsidRPr="00215844">
        <w:rPr>
          <w:sz w:val="20"/>
          <w:szCs w:val="20"/>
        </w:rPr>
        <w:t>works’</w:t>
      </w:r>
      <w:proofErr w:type="gramEnd"/>
      <w:r w:rsidRPr="00215844">
        <w:rPr>
          <w:sz w:val="20"/>
          <w:szCs w:val="20"/>
        </w:rPr>
        <w:t xml:space="preserve">. </w:t>
      </w:r>
    </w:p>
    <w:p w14:paraId="53295133" w14:textId="77777777" w:rsidR="004C62C3" w:rsidRPr="00215844" w:rsidRDefault="004C62C3" w:rsidP="004C62C3">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Children attending the Specialist Base receive a personalised curriculum matched to their EHCP outcomes. Opportunities for inclusion within mainstream classes are planned according to individual needs. Further details can be found in the Specialist Base section of this policy.</w:t>
      </w:r>
    </w:p>
    <w:p w14:paraId="3A4E28BA" w14:textId="77777777" w:rsidR="00632AAD" w:rsidRPr="00215844" w:rsidRDefault="00632AAD" w:rsidP="00FB2704">
      <w:pPr>
        <w:spacing w:line="360" w:lineRule="auto"/>
        <w:jc w:val="both"/>
        <w:rPr>
          <w:b/>
          <w:sz w:val="20"/>
          <w:szCs w:val="20"/>
        </w:rPr>
      </w:pPr>
    </w:p>
    <w:p w14:paraId="51FFCE5D" w14:textId="2F2BB1BB" w:rsidR="009B7FBD" w:rsidRPr="00215844" w:rsidRDefault="009B7FBD" w:rsidP="00FB2704">
      <w:pPr>
        <w:spacing w:line="360" w:lineRule="auto"/>
        <w:jc w:val="both"/>
        <w:rPr>
          <w:b/>
          <w:sz w:val="20"/>
          <w:szCs w:val="20"/>
        </w:rPr>
      </w:pPr>
      <w:r w:rsidRPr="00215844">
        <w:rPr>
          <w:b/>
          <w:sz w:val="20"/>
          <w:szCs w:val="20"/>
        </w:rPr>
        <w:t>Adaptations to the curriculum teaching and learning environment</w:t>
      </w:r>
    </w:p>
    <w:p w14:paraId="5D9C9C67" w14:textId="0C6B82C8" w:rsidR="004F3410" w:rsidRPr="00215844" w:rsidRDefault="00086176" w:rsidP="00FB2704">
      <w:pPr>
        <w:spacing w:line="360" w:lineRule="auto"/>
        <w:jc w:val="both"/>
        <w:rPr>
          <w:sz w:val="20"/>
          <w:szCs w:val="20"/>
        </w:rPr>
      </w:pPr>
      <w:r w:rsidRPr="00215844">
        <w:rPr>
          <w:sz w:val="20"/>
          <w:szCs w:val="20"/>
        </w:rPr>
        <w:t>Rushey Mead</w:t>
      </w:r>
      <w:r w:rsidR="009B7FBD" w:rsidRPr="00215844">
        <w:rPr>
          <w:sz w:val="20"/>
          <w:szCs w:val="20"/>
        </w:rPr>
        <w:t xml:space="preserve"> Primary School is disability fr</w:t>
      </w:r>
      <w:r w:rsidR="004F3410" w:rsidRPr="00215844">
        <w:rPr>
          <w:sz w:val="20"/>
          <w:szCs w:val="20"/>
        </w:rPr>
        <w:t>iendly</w:t>
      </w:r>
      <w:r w:rsidR="0087087C" w:rsidRPr="00215844">
        <w:rPr>
          <w:sz w:val="20"/>
          <w:szCs w:val="20"/>
        </w:rPr>
        <w:t xml:space="preserve"> across most of our site</w:t>
      </w:r>
      <w:r w:rsidR="004F3410" w:rsidRPr="00215844">
        <w:rPr>
          <w:sz w:val="20"/>
          <w:szCs w:val="20"/>
        </w:rPr>
        <w:t>.  The school is split over two levels.  C</w:t>
      </w:r>
      <w:r w:rsidR="0087087C" w:rsidRPr="00215844">
        <w:rPr>
          <w:sz w:val="20"/>
          <w:szCs w:val="20"/>
        </w:rPr>
        <w:t>orridors are wide and we have</w:t>
      </w:r>
      <w:r w:rsidR="004F3410" w:rsidRPr="00215844">
        <w:rPr>
          <w:sz w:val="20"/>
          <w:szCs w:val="20"/>
        </w:rPr>
        <w:t xml:space="preserve"> easy access toilet</w:t>
      </w:r>
      <w:r w:rsidR="0087087C" w:rsidRPr="00215844">
        <w:rPr>
          <w:sz w:val="20"/>
          <w:szCs w:val="20"/>
        </w:rPr>
        <w:t>s</w:t>
      </w:r>
      <w:r w:rsidR="004F3410" w:rsidRPr="00215844">
        <w:rPr>
          <w:sz w:val="20"/>
          <w:szCs w:val="20"/>
        </w:rPr>
        <w:t xml:space="preserve">.  Where and when appropriate, we make changes to the environment or building that are necessary for children with physical or other </w:t>
      </w:r>
      <w:r w:rsidR="002805F1" w:rsidRPr="00215844">
        <w:rPr>
          <w:sz w:val="20"/>
          <w:szCs w:val="20"/>
        </w:rPr>
        <w:t>sen</w:t>
      </w:r>
      <w:r w:rsidR="004F3410" w:rsidRPr="00215844">
        <w:rPr>
          <w:sz w:val="20"/>
          <w:szCs w:val="20"/>
        </w:rPr>
        <w:t>sory disabilities.</w:t>
      </w:r>
    </w:p>
    <w:p w14:paraId="0CA1ABFA" w14:textId="6368C8CC" w:rsidR="00883987" w:rsidRPr="00215844" w:rsidRDefault="39F2EF93" w:rsidP="00FB2704">
      <w:pPr>
        <w:spacing w:line="360" w:lineRule="auto"/>
        <w:jc w:val="both"/>
        <w:rPr>
          <w:sz w:val="20"/>
          <w:szCs w:val="20"/>
        </w:rPr>
      </w:pPr>
      <w:proofErr w:type="gramStart"/>
      <w:r w:rsidRPr="00215844">
        <w:rPr>
          <w:sz w:val="20"/>
          <w:szCs w:val="20"/>
        </w:rPr>
        <w:t>All of</w:t>
      </w:r>
      <w:proofErr w:type="gramEnd"/>
      <w:r w:rsidRPr="00215844">
        <w:rPr>
          <w:sz w:val="20"/>
          <w:szCs w:val="20"/>
        </w:rPr>
        <w:t xml:space="preserve"> our classrooms are inclusion-friendly; we aim to teach in a way that will support children with </w:t>
      </w:r>
      <w:r w:rsidR="00867167" w:rsidRPr="00215844">
        <w:rPr>
          <w:sz w:val="20"/>
          <w:szCs w:val="20"/>
        </w:rPr>
        <w:t xml:space="preserve">traits of </w:t>
      </w:r>
      <w:r w:rsidRPr="00215844">
        <w:rPr>
          <w:sz w:val="20"/>
          <w:szCs w:val="20"/>
        </w:rPr>
        <w:t xml:space="preserve">dyslexia, dyspraxia, ASD etc.  This is good practice to support all children but is vital for those who particularly need it.  </w:t>
      </w:r>
      <w:proofErr w:type="gramStart"/>
      <w:r w:rsidRPr="00215844">
        <w:rPr>
          <w:sz w:val="20"/>
          <w:szCs w:val="20"/>
        </w:rPr>
        <w:t>All of</w:t>
      </w:r>
      <w:proofErr w:type="gramEnd"/>
      <w:r w:rsidRPr="00215844">
        <w:rPr>
          <w:sz w:val="20"/>
          <w:szCs w:val="20"/>
        </w:rPr>
        <w:t xml:space="preserve"> our children access the full National Curriculum</w:t>
      </w:r>
      <w:r w:rsidR="00434E28" w:rsidRPr="00215844">
        <w:rPr>
          <w:sz w:val="20"/>
          <w:szCs w:val="20"/>
        </w:rPr>
        <w:t xml:space="preserve"> / EYFS curriculum</w:t>
      </w:r>
      <w:r w:rsidRPr="00215844">
        <w:rPr>
          <w:sz w:val="20"/>
          <w:szCs w:val="20"/>
        </w:rPr>
        <w:t>, and we recognise achievement and expertise in all curricular areas.  As part of normal class differentiation, curriculum content and ideas can be simplified and made more accessible by using visual, tactile and concrete resources.</w:t>
      </w:r>
      <w:r w:rsidR="008E0E7A" w:rsidRPr="00215844">
        <w:rPr>
          <w:sz w:val="20"/>
          <w:szCs w:val="20"/>
        </w:rPr>
        <w:t xml:space="preserve">  We use Colourful Semantics as a teaching approach throughout school as well as using </w:t>
      </w:r>
      <w:r w:rsidR="00287F21" w:rsidRPr="00215844">
        <w:rPr>
          <w:sz w:val="20"/>
          <w:szCs w:val="20"/>
        </w:rPr>
        <w:t>a symbol</w:t>
      </w:r>
      <w:r w:rsidR="00434E28" w:rsidRPr="00215844">
        <w:rPr>
          <w:sz w:val="20"/>
          <w:szCs w:val="20"/>
        </w:rPr>
        <w:t>-</w:t>
      </w:r>
      <w:r w:rsidR="00287F21" w:rsidRPr="00215844">
        <w:rPr>
          <w:sz w:val="20"/>
          <w:szCs w:val="20"/>
        </w:rPr>
        <w:t>based programme for supporting understanding, reading and writing (</w:t>
      </w:r>
      <w:proofErr w:type="spellStart"/>
      <w:r w:rsidR="008E0E7A" w:rsidRPr="00215844">
        <w:rPr>
          <w:sz w:val="20"/>
          <w:szCs w:val="20"/>
        </w:rPr>
        <w:t>W</w:t>
      </w:r>
      <w:r w:rsidR="00287F21" w:rsidRPr="00215844">
        <w:rPr>
          <w:sz w:val="20"/>
          <w:szCs w:val="20"/>
        </w:rPr>
        <w:t>i</w:t>
      </w:r>
      <w:r w:rsidR="008E0E7A" w:rsidRPr="00215844">
        <w:rPr>
          <w:sz w:val="20"/>
          <w:szCs w:val="20"/>
        </w:rPr>
        <w:t>dgit</w:t>
      </w:r>
      <w:proofErr w:type="spellEnd"/>
      <w:r w:rsidR="00287F21" w:rsidRPr="00215844">
        <w:rPr>
          <w:sz w:val="20"/>
          <w:szCs w:val="20"/>
        </w:rPr>
        <w:t xml:space="preserve">) </w:t>
      </w:r>
      <w:proofErr w:type="gramStart"/>
      <w:r w:rsidR="00287F21" w:rsidRPr="00215844">
        <w:rPr>
          <w:sz w:val="20"/>
          <w:szCs w:val="20"/>
        </w:rPr>
        <w:t>etc..</w:t>
      </w:r>
      <w:proofErr w:type="gramEnd"/>
    </w:p>
    <w:p w14:paraId="1D8070E5" w14:textId="74203130" w:rsidR="39F2EF93" w:rsidRPr="00215844" w:rsidRDefault="39F2EF93" w:rsidP="00FB2704">
      <w:pPr>
        <w:spacing w:line="360" w:lineRule="auto"/>
        <w:jc w:val="both"/>
        <w:rPr>
          <w:sz w:val="20"/>
          <w:szCs w:val="20"/>
        </w:rPr>
      </w:pPr>
      <w:r w:rsidRPr="00215844">
        <w:rPr>
          <w:b/>
          <w:bCs/>
          <w:sz w:val="20"/>
          <w:szCs w:val="20"/>
        </w:rPr>
        <w:t>Access to extra-curricular activities</w:t>
      </w:r>
    </w:p>
    <w:p w14:paraId="3BD68595" w14:textId="6E9F9F73" w:rsidR="00BC04CF" w:rsidRPr="00215844" w:rsidRDefault="39F2EF93" w:rsidP="00FB2704">
      <w:pPr>
        <w:spacing w:line="360" w:lineRule="auto"/>
        <w:jc w:val="both"/>
        <w:rPr>
          <w:sz w:val="20"/>
          <w:szCs w:val="20"/>
        </w:rPr>
      </w:pPr>
      <w:proofErr w:type="gramStart"/>
      <w:r w:rsidRPr="00215844">
        <w:rPr>
          <w:sz w:val="20"/>
          <w:szCs w:val="20"/>
        </w:rPr>
        <w:t>All of</w:t>
      </w:r>
      <w:proofErr w:type="gramEnd"/>
      <w:r w:rsidRPr="00215844">
        <w:rPr>
          <w:sz w:val="20"/>
          <w:szCs w:val="20"/>
        </w:rPr>
        <w:t xml:space="preserve"> our children have equal access to before school, lunchtime and after school clubs which develop engagement with the wider curriculum.  </w:t>
      </w:r>
      <w:r w:rsidR="0099722A" w:rsidRPr="00215844">
        <w:rPr>
          <w:sz w:val="20"/>
          <w:szCs w:val="20"/>
        </w:rPr>
        <w:t>The school also take part in lots of sporting events</w:t>
      </w:r>
      <w:r w:rsidR="00FC7DE0" w:rsidRPr="00215844">
        <w:rPr>
          <w:sz w:val="20"/>
          <w:szCs w:val="20"/>
        </w:rPr>
        <w:t xml:space="preserve"> across the school year</w:t>
      </w:r>
      <w:r w:rsidR="009920BA" w:rsidRPr="00215844">
        <w:rPr>
          <w:sz w:val="20"/>
          <w:szCs w:val="20"/>
        </w:rPr>
        <w:t xml:space="preserve">, there are also </w:t>
      </w:r>
      <w:r w:rsidR="0099722A" w:rsidRPr="00215844">
        <w:rPr>
          <w:sz w:val="20"/>
          <w:szCs w:val="20"/>
        </w:rPr>
        <w:t xml:space="preserve">some </w:t>
      </w:r>
      <w:r w:rsidR="00280D03" w:rsidRPr="00215844">
        <w:rPr>
          <w:sz w:val="20"/>
          <w:szCs w:val="20"/>
        </w:rPr>
        <w:t>SEND</w:t>
      </w:r>
      <w:r w:rsidR="0099722A" w:rsidRPr="00215844">
        <w:rPr>
          <w:sz w:val="20"/>
          <w:szCs w:val="20"/>
        </w:rPr>
        <w:t xml:space="preserve"> specific</w:t>
      </w:r>
      <w:r w:rsidR="009920BA" w:rsidRPr="00215844">
        <w:rPr>
          <w:sz w:val="20"/>
          <w:szCs w:val="20"/>
        </w:rPr>
        <w:t xml:space="preserve"> sporting events the school attends</w:t>
      </w:r>
      <w:r w:rsidR="00776E53" w:rsidRPr="00215844">
        <w:rPr>
          <w:sz w:val="20"/>
          <w:szCs w:val="20"/>
        </w:rPr>
        <w:t xml:space="preserve">, children with </w:t>
      </w:r>
      <w:r w:rsidR="00280D03" w:rsidRPr="00215844">
        <w:rPr>
          <w:sz w:val="20"/>
          <w:szCs w:val="20"/>
        </w:rPr>
        <w:t>SEND</w:t>
      </w:r>
      <w:r w:rsidR="00776E53" w:rsidRPr="00215844">
        <w:rPr>
          <w:sz w:val="20"/>
          <w:szCs w:val="20"/>
        </w:rPr>
        <w:t xml:space="preserve"> </w:t>
      </w:r>
      <w:proofErr w:type="gramStart"/>
      <w:r w:rsidR="00776E53" w:rsidRPr="00215844">
        <w:rPr>
          <w:sz w:val="20"/>
          <w:szCs w:val="20"/>
        </w:rPr>
        <w:t>are able to</w:t>
      </w:r>
      <w:proofErr w:type="gramEnd"/>
      <w:r w:rsidR="00776E53" w:rsidRPr="00215844">
        <w:rPr>
          <w:sz w:val="20"/>
          <w:szCs w:val="20"/>
        </w:rPr>
        <w:t xml:space="preserve"> access both types of </w:t>
      </w:r>
      <w:proofErr w:type="gramStart"/>
      <w:r w:rsidR="00776E53" w:rsidRPr="00215844">
        <w:rPr>
          <w:sz w:val="20"/>
          <w:szCs w:val="20"/>
        </w:rPr>
        <w:t>event</w:t>
      </w:r>
      <w:proofErr w:type="gramEnd"/>
      <w:r w:rsidR="002867DE" w:rsidRPr="00215844">
        <w:rPr>
          <w:sz w:val="20"/>
          <w:szCs w:val="20"/>
        </w:rPr>
        <w:t xml:space="preserve">.  </w:t>
      </w:r>
      <w:r w:rsidRPr="00215844">
        <w:rPr>
          <w:sz w:val="20"/>
          <w:szCs w:val="20"/>
        </w:rPr>
        <w:t xml:space="preserve">Where necessary, we make amendments and adaptations to meet the physical and learning needs of our children.  Class trips are part of our </w:t>
      </w:r>
      <w:proofErr w:type="gramStart"/>
      <w:r w:rsidRPr="00215844">
        <w:rPr>
          <w:sz w:val="20"/>
          <w:szCs w:val="20"/>
        </w:rPr>
        <w:t>curriculum</w:t>
      </w:r>
      <w:proofErr w:type="gramEnd"/>
      <w:r w:rsidRPr="00215844">
        <w:rPr>
          <w:sz w:val="20"/>
          <w:szCs w:val="20"/>
        </w:rPr>
        <w:t xml:space="preserve"> and we aim for all children to benefit from them.  No child is excluded from a trip because of </w:t>
      </w:r>
      <w:r w:rsidR="00280D03" w:rsidRPr="00215844">
        <w:rPr>
          <w:sz w:val="20"/>
          <w:szCs w:val="20"/>
        </w:rPr>
        <w:t>SEND</w:t>
      </w:r>
      <w:r w:rsidRPr="00215844">
        <w:rPr>
          <w:sz w:val="20"/>
          <w:szCs w:val="20"/>
        </w:rPr>
        <w:t xml:space="preserve">, disability or medical needs. </w:t>
      </w:r>
    </w:p>
    <w:p w14:paraId="7B754E27" w14:textId="4C678E9A" w:rsidR="39F2EF93" w:rsidRPr="00215844" w:rsidRDefault="39F2EF93" w:rsidP="00FB2704">
      <w:pPr>
        <w:spacing w:line="360" w:lineRule="auto"/>
        <w:jc w:val="both"/>
        <w:rPr>
          <w:sz w:val="20"/>
          <w:szCs w:val="20"/>
        </w:rPr>
      </w:pPr>
      <w:r w:rsidRPr="00215844">
        <w:rPr>
          <w:b/>
          <w:bCs/>
          <w:sz w:val="20"/>
          <w:szCs w:val="20"/>
        </w:rPr>
        <w:t>Staff expertise</w:t>
      </w:r>
    </w:p>
    <w:p w14:paraId="3D19600D" w14:textId="7CB4EECB" w:rsidR="39F2EF93" w:rsidRPr="00215844" w:rsidRDefault="39F2EF93" w:rsidP="00FB2704">
      <w:pPr>
        <w:spacing w:line="360" w:lineRule="auto"/>
        <w:jc w:val="both"/>
        <w:rPr>
          <w:sz w:val="20"/>
          <w:szCs w:val="20"/>
        </w:rPr>
      </w:pPr>
      <w:proofErr w:type="gramStart"/>
      <w:r w:rsidRPr="00215844">
        <w:rPr>
          <w:sz w:val="20"/>
          <w:szCs w:val="20"/>
        </w:rPr>
        <w:t>All of</w:t>
      </w:r>
      <w:proofErr w:type="gramEnd"/>
      <w:r w:rsidRPr="00215844">
        <w:rPr>
          <w:sz w:val="20"/>
          <w:szCs w:val="20"/>
        </w:rPr>
        <w:t xml:space="preserve"> our teachers are trained to work with children with </w:t>
      </w:r>
      <w:r w:rsidR="00280D03" w:rsidRPr="00215844">
        <w:rPr>
          <w:sz w:val="20"/>
          <w:szCs w:val="20"/>
        </w:rPr>
        <w:t>SEND</w:t>
      </w:r>
      <w:r w:rsidRPr="00215844">
        <w:rPr>
          <w:sz w:val="20"/>
          <w:szCs w:val="20"/>
        </w:rPr>
        <w:t xml:space="preserve">.  Some are very experienced, and others less so, but all have access to advice, information, resources and training to enable them to teach all children effectively.  We offer training and self-help opportunities through access to in house or LA courses, provision of books or guidance towards useful websites.  </w:t>
      </w:r>
    </w:p>
    <w:p w14:paraId="2D190577" w14:textId="49EF3929" w:rsidR="39F2EF93" w:rsidRPr="00215844" w:rsidRDefault="39F2EF93" w:rsidP="00FB2704">
      <w:pPr>
        <w:spacing w:line="360" w:lineRule="auto"/>
        <w:jc w:val="both"/>
        <w:rPr>
          <w:sz w:val="20"/>
          <w:szCs w:val="20"/>
        </w:rPr>
      </w:pPr>
      <w:r w:rsidRPr="00215844">
        <w:rPr>
          <w:sz w:val="20"/>
          <w:szCs w:val="20"/>
        </w:rPr>
        <w:lastRenderedPageBreak/>
        <w:t xml:space="preserve">Some of our TAs have expertise and training on other areas or specific interventions.  All TAs work with children with </w:t>
      </w:r>
      <w:r w:rsidR="00280D03" w:rsidRPr="00215844">
        <w:rPr>
          <w:sz w:val="20"/>
          <w:szCs w:val="20"/>
        </w:rPr>
        <w:t>SEND</w:t>
      </w:r>
      <w:r w:rsidR="000267C7" w:rsidRPr="00215844">
        <w:rPr>
          <w:sz w:val="20"/>
          <w:szCs w:val="20"/>
        </w:rPr>
        <w:t xml:space="preserve"> and D</w:t>
      </w:r>
      <w:r w:rsidRPr="00215844">
        <w:rPr>
          <w:sz w:val="20"/>
          <w:szCs w:val="20"/>
        </w:rPr>
        <w:t xml:space="preserve">isabilities.  </w:t>
      </w:r>
    </w:p>
    <w:p w14:paraId="2507C447" w14:textId="13003025" w:rsidR="39F2EF93" w:rsidRPr="00215844" w:rsidRDefault="39F2EF93" w:rsidP="00FB2704">
      <w:pPr>
        <w:spacing w:line="360" w:lineRule="auto"/>
        <w:jc w:val="both"/>
        <w:rPr>
          <w:sz w:val="20"/>
          <w:szCs w:val="20"/>
        </w:rPr>
      </w:pPr>
      <w:r w:rsidRPr="00215844">
        <w:rPr>
          <w:sz w:val="20"/>
          <w:szCs w:val="20"/>
        </w:rPr>
        <w:t xml:space="preserve">If we identify information we can't access without the aid of additional, more specialist help, the school is able to access additional expertise from the LA.  This includes access to Educational Psychologists and Advisory Teachers. </w:t>
      </w:r>
    </w:p>
    <w:p w14:paraId="4E804328" w14:textId="6185DCF4" w:rsidR="39F2EF93" w:rsidRPr="00215844" w:rsidRDefault="39F2EF93" w:rsidP="00FB2704">
      <w:pPr>
        <w:spacing w:line="360" w:lineRule="auto"/>
        <w:jc w:val="both"/>
        <w:rPr>
          <w:sz w:val="20"/>
          <w:szCs w:val="20"/>
        </w:rPr>
      </w:pPr>
      <w:r w:rsidRPr="00215844">
        <w:rPr>
          <w:b/>
          <w:bCs/>
          <w:sz w:val="20"/>
          <w:szCs w:val="20"/>
        </w:rPr>
        <w:t>Children with social, emotional and mental health needs</w:t>
      </w:r>
    </w:p>
    <w:p w14:paraId="44A22CEA" w14:textId="77777777" w:rsidR="00F92DDC" w:rsidRPr="00215844" w:rsidRDefault="003C7769" w:rsidP="00FB2704">
      <w:pPr>
        <w:spacing w:line="360" w:lineRule="auto"/>
        <w:jc w:val="both"/>
        <w:rPr>
          <w:sz w:val="20"/>
          <w:szCs w:val="20"/>
        </w:rPr>
      </w:pPr>
      <w:r w:rsidRPr="00215844">
        <w:rPr>
          <w:sz w:val="20"/>
          <w:szCs w:val="20"/>
        </w:rPr>
        <w:t xml:space="preserve">Social, Emotional </w:t>
      </w:r>
      <w:r w:rsidR="00F92DDC" w:rsidRPr="00215844">
        <w:rPr>
          <w:sz w:val="20"/>
          <w:szCs w:val="20"/>
        </w:rPr>
        <w:t xml:space="preserve">and Mental Health needs is a broad area of need, encompassing neurodiversity, anxiety related barriers and access to pastoral and mental health support. </w:t>
      </w:r>
    </w:p>
    <w:p w14:paraId="1347BF8F" w14:textId="4439D0DD" w:rsidR="00F156B9" w:rsidRPr="00215844" w:rsidRDefault="00F156B9" w:rsidP="00F156B9">
      <w:pPr>
        <w:spacing w:after="0"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We recognise that some children with </w:t>
      </w:r>
      <w:r w:rsidR="00280D03" w:rsidRPr="00215844">
        <w:rPr>
          <w:rFonts w:eastAsia="Times New Roman" w:cstheme="minorHAnsi"/>
          <w:sz w:val="20"/>
          <w:szCs w:val="20"/>
          <w:lang w:eastAsia="en-GB"/>
        </w:rPr>
        <w:t>SEND</w:t>
      </w:r>
      <w:r w:rsidRPr="00215844">
        <w:rPr>
          <w:rFonts w:eastAsia="Times New Roman" w:cstheme="minorHAnsi"/>
          <w:sz w:val="20"/>
          <w:szCs w:val="20"/>
          <w:lang w:eastAsia="en-GB"/>
        </w:rPr>
        <w:t xml:space="preserve"> may experience anxiety, difficulties with emotional regulation, and the effects of adverse childhood experiences (ACEs) or trauma. Through a trauma-informed approach, we aim to create a safe, nurturing, and inclusive environment where pupils feel understood, supported, and able to thrive. Staff work collaboratively to identify needs early, build positive relationships, and implement strategies that promote emotional wellbeing, resilience, and successful engagement in learning.</w:t>
      </w:r>
    </w:p>
    <w:p w14:paraId="7745D974" w14:textId="77777777" w:rsidR="00F156B9" w:rsidRPr="00215844" w:rsidRDefault="00F156B9" w:rsidP="00F156B9">
      <w:pPr>
        <w:spacing w:after="0" w:line="300" w:lineRule="atLeast"/>
        <w:rPr>
          <w:rFonts w:eastAsia="Times New Roman" w:cstheme="minorHAnsi"/>
          <w:sz w:val="20"/>
          <w:szCs w:val="20"/>
          <w:lang w:eastAsia="en-GB"/>
        </w:rPr>
      </w:pPr>
    </w:p>
    <w:p w14:paraId="0F4AE356" w14:textId="790E9682" w:rsidR="39F2EF93" w:rsidRPr="00215844" w:rsidRDefault="39F2EF93" w:rsidP="00FB2704">
      <w:pPr>
        <w:spacing w:line="360" w:lineRule="auto"/>
        <w:jc w:val="both"/>
        <w:rPr>
          <w:sz w:val="20"/>
          <w:szCs w:val="20"/>
        </w:rPr>
      </w:pPr>
      <w:r w:rsidRPr="00215844">
        <w:rPr>
          <w:sz w:val="20"/>
          <w:szCs w:val="20"/>
        </w:rPr>
        <w:t xml:space="preserve">Behaviour is not classified as a </w:t>
      </w:r>
      <w:r w:rsidR="00280D03" w:rsidRPr="00215844">
        <w:rPr>
          <w:sz w:val="20"/>
          <w:szCs w:val="20"/>
        </w:rPr>
        <w:t>SEND</w:t>
      </w:r>
      <w:r w:rsidRPr="00215844">
        <w:rPr>
          <w:sz w:val="20"/>
          <w:szCs w:val="20"/>
        </w:rPr>
        <w:t xml:space="preserve">.  If a child shows consistent unwanted behaviours, the class teacher will assess the child's needs, </w:t>
      </w:r>
      <w:proofErr w:type="gramStart"/>
      <w:r w:rsidRPr="00215844">
        <w:rPr>
          <w:sz w:val="20"/>
          <w:szCs w:val="20"/>
        </w:rPr>
        <w:t>taking into account</w:t>
      </w:r>
      <w:proofErr w:type="gramEnd"/>
      <w:r w:rsidRPr="00215844">
        <w:rPr>
          <w:sz w:val="20"/>
          <w:szCs w:val="20"/>
        </w:rPr>
        <w:t xml:space="preserve"> family circumstances and the child's known history of experiences.  If the child's behaviour is felt to be a response to trauma or to home-based experiences (e.g., bereavement, parental separation) we may refer to relevant outside agencies to support the family and child through that process.  </w:t>
      </w:r>
      <w:r w:rsidR="00337F8C" w:rsidRPr="00215844">
        <w:rPr>
          <w:sz w:val="20"/>
          <w:szCs w:val="20"/>
        </w:rPr>
        <w:t>All behaviour is communication.</w:t>
      </w:r>
    </w:p>
    <w:p w14:paraId="40F255A0" w14:textId="7C8B7518" w:rsidR="39F2EF93" w:rsidRPr="00215844" w:rsidRDefault="39F2EF93" w:rsidP="00FB2704">
      <w:pPr>
        <w:spacing w:line="360" w:lineRule="auto"/>
        <w:jc w:val="both"/>
        <w:rPr>
          <w:sz w:val="20"/>
          <w:szCs w:val="20"/>
        </w:rPr>
      </w:pPr>
      <w:r w:rsidRPr="00215844">
        <w:rPr>
          <w:sz w:val="20"/>
          <w:szCs w:val="20"/>
        </w:rPr>
        <w:t>If parents and school are concerned that the child may have mental health needs, we encourage parents to ask their GP for a referral to CAMHS (Child and Adolescent Mental Health Services), or the school may make a referral through the Educational Psychologist or school nurse.</w:t>
      </w:r>
    </w:p>
    <w:p w14:paraId="0BA7AC5C" w14:textId="19989574" w:rsidR="39F2EF93" w:rsidRPr="00215844" w:rsidRDefault="39F2EF93" w:rsidP="00FB2704">
      <w:pPr>
        <w:spacing w:line="360" w:lineRule="auto"/>
        <w:jc w:val="both"/>
        <w:rPr>
          <w:sz w:val="20"/>
          <w:szCs w:val="20"/>
        </w:rPr>
      </w:pPr>
      <w:r w:rsidRPr="00215844">
        <w:rPr>
          <w:sz w:val="20"/>
          <w:szCs w:val="20"/>
        </w:rPr>
        <w:t>If the child is felt to have long-term social, emotional or mental health needs - for example with anger management - the school offers</w:t>
      </w:r>
      <w:r w:rsidR="00861869" w:rsidRPr="00215844">
        <w:rPr>
          <w:sz w:val="20"/>
          <w:szCs w:val="20"/>
        </w:rPr>
        <w:t xml:space="preserve"> anger management programmes, </w:t>
      </w:r>
      <w:r w:rsidRPr="00215844">
        <w:rPr>
          <w:sz w:val="20"/>
          <w:szCs w:val="20"/>
        </w:rPr>
        <w:t xml:space="preserve">social skills interventions and a nurture group in </w:t>
      </w:r>
      <w:r w:rsidR="003D540E" w:rsidRPr="00215844">
        <w:rPr>
          <w:sz w:val="20"/>
          <w:szCs w:val="20"/>
        </w:rPr>
        <w:t>L</w:t>
      </w:r>
      <w:r w:rsidRPr="00215844">
        <w:rPr>
          <w:sz w:val="20"/>
          <w:szCs w:val="20"/>
        </w:rPr>
        <w:t>KS</w:t>
      </w:r>
      <w:r w:rsidR="003D540E" w:rsidRPr="00215844">
        <w:rPr>
          <w:sz w:val="20"/>
          <w:szCs w:val="20"/>
        </w:rPr>
        <w:t>2</w:t>
      </w:r>
      <w:r w:rsidRPr="00215844">
        <w:rPr>
          <w:sz w:val="20"/>
          <w:szCs w:val="20"/>
        </w:rPr>
        <w:t xml:space="preserve">. </w:t>
      </w:r>
      <w:r w:rsidR="00861869" w:rsidRPr="00215844">
        <w:rPr>
          <w:sz w:val="20"/>
          <w:szCs w:val="20"/>
        </w:rPr>
        <w:t xml:space="preserve"> The school also offers Play Therapy from a trained Play Therapy Practitioner who works in school.  </w:t>
      </w:r>
      <w:r w:rsidRPr="00215844">
        <w:rPr>
          <w:sz w:val="20"/>
          <w:szCs w:val="20"/>
        </w:rPr>
        <w:t xml:space="preserve">These are delivered by trained </w:t>
      </w:r>
      <w:r w:rsidR="00086176" w:rsidRPr="00215844">
        <w:rPr>
          <w:sz w:val="20"/>
          <w:szCs w:val="20"/>
        </w:rPr>
        <w:t>members of staff</w:t>
      </w:r>
      <w:r w:rsidRPr="00215844">
        <w:rPr>
          <w:sz w:val="20"/>
          <w:szCs w:val="20"/>
        </w:rPr>
        <w:t xml:space="preserve"> who develop good, trusting relationships with the children. </w:t>
      </w:r>
    </w:p>
    <w:p w14:paraId="1C0B2E6E" w14:textId="7A7F2550" w:rsidR="00297982" w:rsidRPr="00215844" w:rsidRDefault="39F2EF93" w:rsidP="00FB2704">
      <w:pPr>
        <w:spacing w:line="360" w:lineRule="auto"/>
        <w:jc w:val="both"/>
        <w:rPr>
          <w:sz w:val="20"/>
          <w:szCs w:val="20"/>
        </w:rPr>
      </w:pPr>
      <w:r w:rsidRPr="00215844">
        <w:rPr>
          <w:sz w:val="20"/>
          <w:szCs w:val="20"/>
        </w:rPr>
        <w:t xml:space="preserve">All children's behaviour is responded to consistently in line with our Behaviour Policy, although reasonable adjustments are made to accommodate individual needs. </w:t>
      </w:r>
    </w:p>
    <w:p w14:paraId="61496D0A" w14:textId="3FB0EC77" w:rsidR="00297982" w:rsidRPr="00215844" w:rsidRDefault="000E0547" w:rsidP="000E0547">
      <w:pPr>
        <w:spacing w:before="120" w:after="60" w:line="360" w:lineRule="auto"/>
        <w:rPr>
          <w:rFonts w:eastAsia="Times New Roman" w:cstheme="minorHAnsi"/>
          <w:color w:val="242424"/>
          <w:sz w:val="20"/>
          <w:szCs w:val="20"/>
          <w:lang w:eastAsia="en-GB"/>
        </w:rPr>
      </w:pPr>
      <w:r w:rsidRPr="00215844">
        <w:rPr>
          <w:rFonts w:eastAsia="Times New Roman" w:cstheme="minorHAnsi"/>
          <w:color w:val="242424"/>
          <w:sz w:val="20"/>
          <w:szCs w:val="20"/>
          <w:lang w:eastAsia="en-GB"/>
        </w:rPr>
        <w:t xml:space="preserve">The school recognises the link between </w:t>
      </w:r>
      <w:r w:rsidR="00280D03" w:rsidRPr="00215844">
        <w:rPr>
          <w:rFonts w:eastAsia="Times New Roman" w:cstheme="minorHAnsi"/>
          <w:color w:val="242424"/>
          <w:sz w:val="20"/>
          <w:szCs w:val="20"/>
          <w:lang w:eastAsia="en-GB"/>
        </w:rPr>
        <w:t>SEND</w:t>
      </w:r>
      <w:r w:rsidRPr="00215844">
        <w:rPr>
          <w:rFonts w:eastAsia="Times New Roman" w:cstheme="minorHAnsi"/>
          <w:color w:val="242424"/>
          <w:sz w:val="20"/>
          <w:szCs w:val="20"/>
          <w:lang w:eastAsia="en-GB"/>
        </w:rPr>
        <w:t xml:space="preserve"> and attendance and will work proactively with families and external agencies to remove barriers to attendance.  </w:t>
      </w:r>
      <w:r w:rsidR="00297982" w:rsidRPr="00215844">
        <w:rPr>
          <w:sz w:val="20"/>
          <w:szCs w:val="20"/>
        </w:rPr>
        <w:t xml:space="preserve">The </w:t>
      </w:r>
      <w:r w:rsidR="00280D03" w:rsidRPr="00215844">
        <w:rPr>
          <w:sz w:val="20"/>
          <w:szCs w:val="20"/>
        </w:rPr>
        <w:t>SEND</w:t>
      </w:r>
      <w:r w:rsidR="00297982" w:rsidRPr="00215844">
        <w:rPr>
          <w:sz w:val="20"/>
          <w:szCs w:val="20"/>
        </w:rPr>
        <w:t xml:space="preserve">Co is trained to support families </w:t>
      </w:r>
      <w:r w:rsidR="00F72161" w:rsidRPr="00215844">
        <w:rPr>
          <w:sz w:val="20"/>
          <w:szCs w:val="20"/>
        </w:rPr>
        <w:t xml:space="preserve">through emotional based school avoidance or EBSA, </w:t>
      </w:r>
      <w:r w:rsidR="00297982" w:rsidRPr="00215844">
        <w:rPr>
          <w:sz w:val="20"/>
          <w:szCs w:val="20"/>
        </w:rPr>
        <w:t>where this is a need.  This may include;</w:t>
      </w:r>
    </w:p>
    <w:p w14:paraId="20E773C7" w14:textId="14D2548A" w:rsidR="00297982" w:rsidRPr="00215844" w:rsidRDefault="00297982" w:rsidP="00140F1B">
      <w:pPr>
        <w:numPr>
          <w:ilvl w:val="0"/>
          <w:numId w:val="18"/>
        </w:numPr>
        <w:spacing w:after="0" w:line="360" w:lineRule="auto"/>
        <w:rPr>
          <w:rFonts w:eastAsia="Times New Roman" w:cstheme="minorHAnsi"/>
          <w:color w:val="242424"/>
          <w:sz w:val="20"/>
          <w:szCs w:val="20"/>
          <w:lang w:eastAsia="en-GB"/>
        </w:rPr>
      </w:pPr>
      <w:r w:rsidRPr="00215844">
        <w:rPr>
          <w:rFonts w:eastAsia="Times New Roman" w:cstheme="minorHAnsi"/>
          <w:color w:val="242424"/>
          <w:sz w:val="20"/>
          <w:szCs w:val="20"/>
          <w:lang w:eastAsia="en-GB"/>
        </w:rPr>
        <w:t>persistent ab</w:t>
      </w:r>
      <w:r w:rsidR="002805F1" w:rsidRPr="00215844">
        <w:rPr>
          <w:rFonts w:eastAsia="Times New Roman" w:cstheme="minorHAnsi"/>
          <w:color w:val="242424"/>
          <w:sz w:val="20"/>
          <w:szCs w:val="20"/>
          <w:lang w:eastAsia="en-GB"/>
        </w:rPr>
        <w:t>sen</w:t>
      </w:r>
      <w:r w:rsidRPr="00215844">
        <w:rPr>
          <w:rFonts w:eastAsia="Times New Roman" w:cstheme="minorHAnsi"/>
          <w:color w:val="242424"/>
          <w:sz w:val="20"/>
          <w:szCs w:val="20"/>
          <w:lang w:eastAsia="en-GB"/>
        </w:rPr>
        <w:t>ce</w:t>
      </w:r>
    </w:p>
    <w:p w14:paraId="6A516797" w14:textId="77777777" w:rsidR="00297982" w:rsidRPr="00215844" w:rsidRDefault="00297982" w:rsidP="00140F1B">
      <w:pPr>
        <w:numPr>
          <w:ilvl w:val="0"/>
          <w:numId w:val="18"/>
        </w:numPr>
        <w:spacing w:after="0" w:line="360" w:lineRule="auto"/>
        <w:rPr>
          <w:rFonts w:eastAsia="Times New Roman" w:cstheme="minorHAnsi"/>
          <w:color w:val="242424"/>
          <w:sz w:val="20"/>
          <w:szCs w:val="20"/>
          <w:lang w:eastAsia="en-GB"/>
        </w:rPr>
      </w:pPr>
      <w:r w:rsidRPr="00215844">
        <w:rPr>
          <w:rFonts w:eastAsia="Times New Roman" w:cstheme="minorHAnsi"/>
          <w:color w:val="242424"/>
          <w:sz w:val="20"/>
          <w:szCs w:val="20"/>
          <w:lang w:eastAsia="en-GB"/>
        </w:rPr>
        <w:t>emotional barriers to attendance</w:t>
      </w:r>
    </w:p>
    <w:p w14:paraId="500004F0" w14:textId="6FBA3E1C" w:rsidR="00297982" w:rsidRPr="00215844" w:rsidRDefault="00297982" w:rsidP="00140F1B">
      <w:pPr>
        <w:numPr>
          <w:ilvl w:val="0"/>
          <w:numId w:val="18"/>
        </w:numPr>
        <w:spacing w:after="0" w:line="360" w:lineRule="auto"/>
        <w:rPr>
          <w:rFonts w:eastAsia="Times New Roman" w:cstheme="minorHAnsi"/>
          <w:color w:val="242424"/>
          <w:sz w:val="20"/>
          <w:szCs w:val="20"/>
          <w:lang w:eastAsia="en-GB"/>
        </w:rPr>
      </w:pPr>
      <w:r w:rsidRPr="00215844">
        <w:rPr>
          <w:rFonts w:eastAsia="Times New Roman" w:cstheme="minorHAnsi"/>
          <w:color w:val="242424"/>
          <w:sz w:val="20"/>
          <w:szCs w:val="20"/>
          <w:lang w:eastAsia="en-GB"/>
        </w:rPr>
        <w:t>emotionally based school avoidance</w:t>
      </w:r>
      <w:r w:rsidR="002956BE" w:rsidRPr="00215844">
        <w:rPr>
          <w:rFonts w:eastAsia="Times New Roman" w:cstheme="minorHAnsi"/>
          <w:color w:val="242424"/>
          <w:sz w:val="20"/>
          <w:szCs w:val="20"/>
          <w:lang w:eastAsia="en-GB"/>
        </w:rPr>
        <w:t xml:space="preserve"> (EBSA)</w:t>
      </w:r>
    </w:p>
    <w:p w14:paraId="06F7FEE1" w14:textId="179BD9DC" w:rsidR="00297982" w:rsidRPr="00215844" w:rsidRDefault="00297982" w:rsidP="00140F1B">
      <w:pPr>
        <w:numPr>
          <w:ilvl w:val="0"/>
          <w:numId w:val="18"/>
        </w:numPr>
        <w:spacing w:after="0" w:line="360" w:lineRule="auto"/>
        <w:rPr>
          <w:rFonts w:eastAsia="Times New Roman" w:cstheme="minorHAnsi"/>
          <w:color w:val="242424"/>
          <w:sz w:val="20"/>
          <w:szCs w:val="20"/>
          <w:lang w:eastAsia="en-GB"/>
        </w:rPr>
      </w:pPr>
      <w:r w:rsidRPr="00215844">
        <w:rPr>
          <w:rFonts w:eastAsia="Times New Roman" w:cstheme="minorHAnsi"/>
          <w:color w:val="242424"/>
          <w:sz w:val="20"/>
          <w:szCs w:val="20"/>
          <w:lang w:eastAsia="en-GB"/>
        </w:rPr>
        <w:t>reasonable adjustments to support attendance</w:t>
      </w:r>
    </w:p>
    <w:p w14:paraId="45ACAC6E" w14:textId="77777777" w:rsidR="00140F1B" w:rsidRPr="00215844" w:rsidRDefault="00140F1B" w:rsidP="00140F1B">
      <w:pPr>
        <w:spacing w:after="0" w:line="360" w:lineRule="auto"/>
        <w:ind w:left="720"/>
        <w:rPr>
          <w:rFonts w:eastAsia="Times New Roman" w:cstheme="minorHAnsi"/>
          <w:color w:val="242424"/>
          <w:sz w:val="20"/>
          <w:szCs w:val="20"/>
          <w:lang w:eastAsia="en-GB"/>
        </w:rPr>
      </w:pPr>
    </w:p>
    <w:p w14:paraId="7F5AE207" w14:textId="6401EBFA" w:rsidR="00983701" w:rsidRPr="00215844" w:rsidRDefault="39F2EF93" w:rsidP="00140F1B">
      <w:pPr>
        <w:spacing w:line="360" w:lineRule="auto"/>
        <w:jc w:val="both"/>
        <w:rPr>
          <w:sz w:val="20"/>
          <w:szCs w:val="20"/>
        </w:rPr>
      </w:pPr>
      <w:r w:rsidRPr="00215844">
        <w:rPr>
          <w:sz w:val="20"/>
          <w:szCs w:val="20"/>
        </w:rPr>
        <w:t xml:space="preserve">The school has a zero-tolerance approach to bullying, especially towards children with </w:t>
      </w:r>
      <w:r w:rsidR="00280D03" w:rsidRPr="00215844">
        <w:rPr>
          <w:sz w:val="20"/>
          <w:szCs w:val="20"/>
        </w:rPr>
        <w:t>SEND</w:t>
      </w:r>
      <w:r w:rsidRPr="00215844">
        <w:rPr>
          <w:sz w:val="20"/>
          <w:szCs w:val="20"/>
        </w:rPr>
        <w:t>.  We will actively investigate all allegations and, if there is cause, work with both the bully and the victim to improve their social skills.</w:t>
      </w:r>
      <w:r w:rsidR="008155A1" w:rsidRPr="00215844">
        <w:rPr>
          <w:sz w:val="20"/>
          <w:szCs w:val="20"/>
        </w:rPr>
        <w:t xml:space="preserve">  </w:t>
      </w:r>
    </w:p>
    <w:p w14:paraId="4FB9615D" w14:textId="77777777" w:rsidR="00D22DA7" w:rsidRPr="00215844" w:rsidRDefault="00D22DA7" w:rsidP="00FB2704">
      <w:pPr>
        <w:spacing w:line="360" w:lineRule="auto"/>
        <w:jc w:val="both"/>
        <w:rPr>
          <w:b/>
          <w:bCs/>
          <w:sz w:val="20"/>
          <w:szCs w:val="20"/>
        </w:rPr>
      </w:pPr>
    </w:p>
    <w:p w14:paraId="22BAD850" w14:textId="2515C87E" w:rsidR="39F2EF93" w:rsidRPr="00215844" w:rsidRDefault="39F2EF93" w:rsidP="00FB2704">
      <w:pPr>
        <w:spacing w:line="360" w:lineRule="auto"/>
        <w:jc w:val="both"/>
        <w:rPr>
          <w:sz w:val="20"/>
          <w:szCs w:val="20"/>
        </w:rPr>
      </w:pPr>
      <w:r w:rsidRPr="00215844">
        <w:rPr>
          <w:b/>
          <w:bCs/>
          <w:sz w:val="20"/>
          <w:szCs w:val="20"/>
        </w:rPr>
        <w:lastRenderedPageBreak/>
        <w:t>Transition arrangements</w:t>
      </w:r>
    </w:p>
    <w:p w14:paraId="35E8F141" w14:textId="5591266F" w:rsidR="39F2EF93" w:rsidRPr="00215844" w:rsidRDefault="39F2EF93" w:rsidP="00FB2704">
      <w:pPr>
        <w:spacing w:line="360" w:lineRule="auto"/>
        <w:jc w:val="both"/>
        <w:rPr>
          <w:sz w:val="20"/>
          <w:szCs w:val="20"/>
        </w:rPr>
      </w:pPr>
      <w:r w:rsidRPr="00215844">
        <w:rPr>
          <w:i/>
          <w:iCs/>
          <w:sz w:val="20"/>
          <w:szCs w:val="20"/>
        </w:rPr>
        <w:t>Transition into and within school</w:t>
      </w:r>
    </w:p>
    <w:p w14:paraId="523A3D74" w14:textId="1E9FB2D8" w:rsidR="39F2EF93" w:rsidRPr="00215844" w:rsidRDefault="39F2EF93" w:rsidP="00FB2704">
      <w:pPr>
        <w:spacing w:line="360" w:lineRule="auto"/>
        <w:jc w:val="both"/>
        <w:rPr>
          <w:sz w:val="20"/>
          <w:szCs w:val="20"/>
        </w:rPr>
      </w:pPr>
      <w:r w:rsidRPr="00215844">
        <w:rPr>
          <w:sz w:val="20"/>
          <w:szCs w:val="20"/>
        </w:rPr>
        <w:t>We understand how difficult it is for children and parents as they move into a new class or a new school and will do what we can, according to the individual needs of the child, to make transitions between classes - including from the</w:t>
      </w:r>
      <w:r w:rsidR="00086176" w:rsidRPr="00215844">
        <w:rPr>
          <w:sz w:val="20"/>
          <w:szCs w:val="20"/>
        </w:rPr>
        <w:t xml:space="preserve"> nursery - as smooth as possible</w:t>
      </w:r>
      <w:r w:rsidRPr="00215844">
        <w:rPr>
          <w:sz w:val="20"/>
          <w:szCs w:val="20"/>
        </w:rPr>
        <w:t>.  This may include, for example:</w:t>
      </w:r>
    </w:p>
    <w:p w14:paraId="1384775D" w14:textId="7F8FF9CB" w:rsidR="39F2EF93" w:rsidRPr="00215844" w:rsidRDefault="39F2EF93" w:rsidP="00FB2704">
      <w:pPr>
        <w:pStyle w:val="ListParagraph"/>
        <w:numPr>
          <w:ilvl w:val="0"/>
          <w:numId w:val="1"/>
        </w:numPr>
        <w:spacing w:line="360" w:lineRule="auto"/>
        <w:jc w:val="both"/>
        <w:rPr>
          <w:sz w:val="20"/>
          <w:szCs w:val="20"/>
        </w:rPr>
      </w:pPr>
      <w:r w:rsidRPr="00215844">
        <w:rPr>
          <w:sz w:val="20"/>
          <w:szCs w:val="20"/>
        </w:rPr>
        <w:t>Additional meetings for the parents and child with the new teacher</w:t>
      </w:r>
    </w:p>
    <w:p w14:paraId="14D7F98D" w14:textId="6996FAD4" w:rsidR="39F2EF93" w:rsidRPr="00215844" w:rsidRDefault="39F2EF93" w:rsidP="00FB2704">
      <w:pPr>
        <w:pStyle w:val="ListParagraph"/>
        <w:numPr>
          <w:ilvl w:val="0"/>
          <w:numId w:val="1"/>
        </w:numPr>
        <w:spacing w:after="0" w:line="360" w:lineRule="auto"/>
        <w:jc w:val="both"/>
        <w:rPr>
          <w:sz w:val="20"/>
          <w:szCs w:val="20"/>
        </w:rPr>
      </w:pPr>
      <w:r w:rsidRPr="00215844">
        <w:rPr>
          <w:sz w:val="20"/>
          <w:szCs w:val="20"/>
        </w:rPr>
        <w:t xml:space="preserve">Additional visit to the classroom environment </w:t>
      </w:r>
      <w:proofErr w:type="gramStart"/>
      <w:r w:rsidRPr="00215844">
        <w:rPr>
          <w:sz w:val="20"/>
          <w:szCs w:val="20"/>
        </w:rPr>
        <w:t>in order to</w:t>
      </w:r>
      <w:proofErr w:type="gramEnd"/>
      <w:r w:rsidRPr="00215844">
        <w:rPr>
          <w:sz w:val="20"/>
          <w:szCs w:val="20"/>
        </w:rPr>
        <w:t xml:space="preserve"> identify where the toilets are, where the pegs are etc</w:t>
      </w:r>
      <w:r w:rsidR="00086176" w:rsidRPr="00215844">
        <w:rPr>
          <w:sz w:val="20"/>
          <w:szCs w:val="20"/>
        </w:rPr>
        <w:t>…</w:t>
      </w:r>
    </w:p>
    <w:p w14:paraId="12C9FBBC" w14:textId="3501AD49" w:rsidR="00BD5B30" w:rsidRPr="00215844" w:rsidRDefault="39F2EF93" w:rsidP="00FB2704">
      <w:pPr>
        <w:numPr>
          <w:ilvl w:val="0"/>
          <w:numId w:val="1"/>
        </w:numPr>
        <w:spacing w:line="360" w:lineRule="auto"/>
        <w:jc w:val="both"/>
        <w:rPr>
          <w:sz w:val="20"/>
          <w:szCs w:val="20"/>
        </w:rPr>
      </w:pPr>
      <w:r w:rsidRPr="00215844">
        <w:rPr>
          <w:sz w:val="20"/>
          <w:szCs w:val="20"/>
        </w:rPr>
        <w:t xml:space="preserve">Opportunities to take photographs of key people and places </w:t>
      </w:r>
      <w:proofErr w:type="gramStart"/>
      <w:r w:rsidRPr="00215844">
        <w:rPr>
          <w:sz w:val="20"/>
          <w:szCs w:val="20"/>
        </w:rPr>
        <w:t>in order to</w:t>
      </w:r>
      <w:proofErr w:type="gramEnd"/>
      <w:r w:rsidRPr="00215844">
        <w:rPr>
          <w:sz w:val="20"/>
          <w:szCs w:val="20"/>
        </w:rPr>
        <w:t xml:space="preserve"> make a transition booklet or social story</w:t>
      </w:r>
    </w:p>
    <w:p w14:paraId="1F68A7A0" w14:textId="0DAF2278" w:rsidR="39F2EF93" w:rsidRPr="00215844" w:rsidRDefault="39F2EF93" w:rsidP="00FB2704">
      <w:pPr>
        <w:spacing w:line="360" w:lineRule="auto"/>
        <w:jc w:val="both"/>
        <w:rPr>
          <w:sz w:val="20"/>
          <w:szCs w:val="20"/>
        </w:rPr>
      </w:pPr>
      <w:r w:rsidRPr="00215844">
        <w:rPr>
          <w:i/>
          <w:iCs/>
          <w:sz w:val="20"/>
          <w:szCs w:val="20"/>
        </w:rPr>
        <w:t>Transition to Secondary School</w:t>
      </w:r>
    </w:p>
    <w:p w14:paraId="11D26476" w14:textId="08695377" w:rsidR="39F2EF93" w:rsidRPr="00215844" w:rsidRDefault="39F2EF93" w:rsidP="00FB2704">
      <w:pPr>
        <w:spacing w:line="360" w:lineRule="auto"/>
        <w:jc w:val="both"/>
        <w:rPr>
          <w:sz w:val="20"/>
          <w:szCs w:val="20"/>
        </w:rPr>
      </w:pPr>
      <w:r w:rsidRPr="00215844">
        <w:rPr>
          <w:sz w:val="20"/>
          <w:szCs w:val="20"/>
        </w:rPr>
        <w:t xml:space="preserve">The secondary school </w:t>
      </w:r>
      <w:r w:rsidR="00280D03" w:rsidRPr="00215844">
        <w:rPr>
          <w:sz w:val="20"/>
          <w:szCs w:val="20"/>
        </w:rPr>
        <w:t>SEND</w:t>
      </w:r>
      <w:r w:rsidRPr="00215844">
        <w:rPr>
          <w:sz w:val="20"/>
          <w:szCs w:val="20"/>
        </w:rPr>
        <w:t xml:space="preserve">Co is invited to Annual Reviews and other review meetings.  Additional transition arrangements may be made at these reviews e.g., extra visits, travel training etc. </w:t>
      </w:r>
    </w:p>
    <w:p w14:paraId="695E727D" w14:textId="6CD49536" w:rsidR="007611A2" w:rsidRPr="00427291" w:rsidRDefault="00C576BF" w:rsidP="00FB2704">
      <w:pPr>
        <w:spacing w:line="360" w:lineRule="auto"/>
        <w:jc w:val="both"/>
        <w:rPr>
          <w:bCs/>
          <w:i/>
          <w:sz w:val="20"/>
          <w:szCs w:val="20"/>
        </w:rPr>
      </w:pPr>
      <w:r w:rsidRPr="00215844">
        <w:rPr>
          <w:bCs/>
          <w:i/>
          <w:sz w:val="20"/>
          <w:szCs w:val="20"/>
        </w:rPr>
        <w:t xml:space="preserve">Enhanced transition arrangements are tailored to meet individual needs. </w:t>
      </w:r>
    </w:p>
    <w:p w14:paraId="4D1064A5" w14:textId="574731BD" w:rsidR="39F2EF93" w:rsidRPr="00215844" w:rsidRDefault="39F2EF93" w:rsidP="00FB2704">
      <w:pPr>
        <w:spacing w:line="360" w:lineRule="auto"/>
        <w:jc w:val="both"/>
        <w:rPr>
          <w:sz w:val="20"/>
          <w:szCs w:val="20"/>
        </w:rPr>
      </w:pPr>
      <w:r w:rsidRPr="00215844">
        <w:rPr>
          <w:b/>
          <w:bCs/>
          <w:sz w:val="20"/>
          <w:szCs w:val="20"/>
        </w:rPr>
        <w:t>Governors</w:t>
      </w:r>
    </w:p>
    <w:p w14:paraId="1B9C71F3" w14:textId="2D619B30" w:rsidR="00E7588B" w:rsidRPr="00215844" w:rsidRDefault="00E7588B" w:rsidP="00E7588B">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The Governing Body has a statutory responsibility to ensure that the school meets its duties under the Children and Families Act 2014, the SEND Code of Practice and the Equality Act 2010. Governors work with school leaders to ensure that appropriate provision is made for pupils with Special Educational Needs and Disabilities (SEND) and that resources are used effectively to support positive outcomes for pupils. </w:t>
      </w:r>
    </w:p>
    <w:p w14:paraId="5BCC4234" w14:textId="77777777" w:rsidR="00E7588B" w:rsidRPr="00215844" w:rsidRDefault="00E7588B" w:rsidP="00E7588B">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The Governing Body will:</w:t>
      </w:r>
    </w:p>
    <w:p w14:paraId="4614B74E" w14:textId="1F702C56" w:rsidR="00E7588B" w:rsidRPr="00215844" w:rsidRDefault="00E7588B" w:rsidP="00E7588B">
      <w:pPr>
        <w:numPr>
          <w:ilvl w:val="0"/>
          <w:numId w:val="39"/>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Ensure that the school has a SEND Policy and that it is reviewed regularly. </w:t>
      </w:r>
    </w:p>
    <w:p w14:paraId="23C91330" w14:textId="78AE1B7E" w:rsidR="00E7588B" w:rsidRPr="00215844" w:rsidRDefault="00E7588B" w:rsidP="00E7588B">
      <w:pPr>
        <w:numPr>
          <w:ilvl w:val="0"/>
          <w:numId w:val="39"/>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Monitor the quality and effectiveness of SEND provision across the school. </w:t>
      </w:r>
    </w:p>
    <w:p w14:paraId="73F1E8D5" w14:textId="093CB310" w:rsidR="00E7588B" w:rsidRPr="00215844" w:rsidRDefault="00E7588B" w:rsidP="00E7588B">
      <w:pPr>
        <w:numPr>
          <w:ilvl w:val="0"/>
          <w:numId w:val="39"/>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Ensure that SEND provision contributes to improving outcomes for pupils with SEND. </w:t>
      </w:r>
    </w:p>
    <w:p w14:paraId="227E2FC3" w14:textId="6496A93E" w:rsidR="00E7588B" w:rsidRPr="00215844" w:rsidRDefault="00E7588B" w:rsidP="00E7588B">
      <w:pPr>
        <w:numPr>
          <w:ilvl w:val="0"/>
          <w:numId w:val="39"/>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Promote an inclusive culture and ensure compliance with equality and accessibility duties. </w:t>
      </w:r>
    </w:p>
    <w:p w14:paraId="5DFB1365" w14:textId="77BB396B" w:rsidR="00E7588B" w:rsidRPr="00215844" w:rsidRDefault="00E7588B" w:rsidP="00E7588B">
      <w:pPr>
        <w:numPr>
          <w:ilvl w:val="0"/>
          <w:numId w:val="39"/>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Ensure appropriate arrangements are in place for handling complaints relating to SEND provision. </w:t>
      </w:r>
    </w:p>
    <w:p w14:paraId="0423F571" w14:textId="4302F45C" w:rsidR="00E7588B" w:rsidRPr="00215844" w:rsidRDefault="00E7588B" w:rsidP="00E7588B">
      <w:pPr>
        <w:numPr>
          <w:ilvl w:val="0"/>
          <w:numId w:val="39"/>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Support school leaders in securing appropriate staffing, training and resources for SEND. </w:t>
      </w:r>
    </w:p>
    <w:p w14:paraId="728BAB2B" w14:textId="508C6268" w:rsidR="00E7588B" w:rsidRPr="00215844" w:rsidRDefault="00E7588B" w:rsidP="00E7588B">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The Governing Body has a named SEND Governor, Mrs Bhavika Ankur, who acts as a link between the Governing Body and the school. The SEND Governor meets regularly with the SENDCo to discuss SEND provision, review developments, monitor progress towards school improvement priorities and report back to the Governing Body. </w:t>
      </w:r>
    </w:p>
    <w:p w14:paraId="73327685" w14:textId="77777777" w:rsidR="00E7588B" w:rsidRPr="00215844" w:rsidRDefault="00E7588B" w:rsidP="00E7588B">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Governors receive information relating to:</w:t>
      </w:r>
    </w:p>
    <w:p w14:paraId="71F9CDB7" w14:textId="77777777" w:rsidR="00E7588B" w:rsidRPr="00215844" w:rsidRDefault="00E7588B" w:rsidP="00E7588B">
      <w:pPr>
        <w:numPr>
          <w:ilvl w:val="0"/>
          <w:numId w:val="40"/>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attainment and progress of pupils with SEND;</w:t>
      </w:r>
    </w:p>
    <w:p w14:paraId="1755D9FF" w14:textId="77777777" w:rsidR="00E7588B" w:rsidRPr="00215844" w:rsidRDefault="00E7588B" w:rsidP="00E7588B">
      <w:pPr>
        <w:numPr>
          <w:ilvl w:val="0"/>
          <w:numId w:val="40"/>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attendance and exclusion data where relevant;</w:t>
      </w:r>
    </w:p>
    <w:p w14:paraId="5398D07F" w14:textId="77777777" w:rsidR="00E7588B" w:rsidRPr="00215844" w:rsidRDefault="00E7588B" w:rsidP="00E7588B">
      <w:pPr>
        <w:numPr>
          <w:ilvl w:val="0"/>
          <w:numId w:val="40"/>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outcomes from monitoring activities;</w:t>
      </w:r>
    </w:p>
    <w:p w14:paraId="28836F35" w14:textId="77777777" w:rsidR="00E7588B" w:rsidRPr="00215844" w:rsidRDefault="00E7588B" w:rsidP="00E7588B">
      <w:pPr>
        <w:numPr>
          <w:ilvl w:val="0"/>
          <w:numId w:val="40"/>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parental and pupil feedback;</w:t>
      </w:r>
    </w:p>
    <w:p w14:paraId="554DFA47" w14:textId="18FB242F" w:rsidR="00E7588B" w:rsidRPr="00215844" w:rsidRDefault="00E7588B" w:rsidP="00E7588B">
      <w:pPr>
        <w:numPr>
          <w:ilvl w:val="0"/>
          <w:numId w:val="40"/>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developments in local and national SEND guidance. </w:t>
      </w:r>
    </w:p>
    <w:p w14:paraId="0B61F879" w14:textId="7BAF0B55" w:rsidR="00045C07" w:rsidRPr="00215844" w:rsidRDefault="00E7588B" w:rsidP="00C55FBC">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lastRenderedPageBreak/>
        <w:t>Through this strategic monitoring and challenge, governors help ensure that children and young people with SEND receive high-quality provision and are supported to achieve their full potential.</w:t>
      </w:r>
    </w:p>
    <w:p w14:paraId="0E6320C3" w14:textId="77777777" w:rsidR="0099691B" w:rsidRPr="00215844" w:rsidRDefault="0099691B" w:rsidP="0099691B">
      <w:pPr>
        <w:spacing w:before="100" w:beforeAutospacing="1" w:after="100" w:afterAutospacing="1" w:line="360" w:lineRule="auto"/>
        <w:outlineLvl w:val="1"/>
        <w:rPr>
          <w:rFonts w:eastAsia="Times New Roman" w:cstheme="minorHAnsi"/>
          <w:b/>
          <w:bCs/>
          <w:sz w:val="20"/>
          <w:szCs w:val="20"/>
          <w:lang w:eastAsia="en-GB"/>
        </w:rPr>
      </w:pPr>
      <w:r w:rsidRPr="00215844">
        <w:rPr>
          <w:rFonts w:eastAsia="Times New Roman" w:cstheme="minorHAnsi"/>
          <w:b/>
          <w:bCs/>
          <w:sz w:val="20"/>
          <w:szCs w:val="20"/>
          <w:lang w:eastAsia="en-GB"/>
        </w:rPr>
        <w:t>Impact of SEND Provision</w:t>
      </w:r>
    </w:p>
    <w:p w14:paraId="0BEC87E6" w14:textId="60C6CF49" w:rsidR="0099691B" w:rsidRPr="00215844" w:rsidRDefault="0099691B" w:rsidP="0099691B">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The impact of SEND provision is evaluated through regular monitoring of pupil progress, attendance, behaviour, exclusion rates, parent and carer feedback, and pupil voice. This information is used by school leaders and governors to review the effectiveness of provision, identify areas for development, and ensure positive outcomes for pupils with SEND. </w:t>
      </w:r>
    </w:p>
    <w:p w14:paraId="0C2638BB" w14:textId="77777777" w:rsidR="0099691B" w:rsidRPr="00215844" w:rsidRDefault="0099691B" w:rsidP="0099691B">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The effectiveness of our SEND provision is demonstrated through the following outcomes:</w:t>
      </w:r>
    </w:p>
    <w:p w14:paraId="315B1DEC" w14:textId="460B1B54"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Children with SEND feel happy, safe, secure, respected and included within the school community. </w:t>
      </w:r>
    </w:p>
    <w:p w14:paraId="0F97C539" w14:textId="3324505D"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Pupils with SEND make good or better progress from their individual starting points and achieve well in identified areas of need. </w:t>
      </w:r>
    </w:p>
    <w:p w14:paraId="4C75D10E" w14:textId="132BDA60"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Positive progress is made towards Pupil Outcome Plan (POP) targets, intervention targets and EHCP outcomes. </w:t>
      </w:r>
    </w:p>
    <w:p w14:paraId="5EE1EC83" w14:textId="100DAE69"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Attendance for pupils with SEND is closely monitored, barriers to attendance are identified and addressed effectively, and persistent absence is reduced. </w:t>
      </w:r>
    </w:p>
    <w:p w14:paraId="1C3B430C" w14:textId="31F8C404"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Behaviour incidents, suspensions and exclusions are reduced through appropriate support, reasonable adjustments and early intervention. </w:t>
      </w:r>
    </w:p>
    <w:p w14:paraId="2887D497" w14:textId="2F848B45"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Targeted interventions demonstrate a positive impact on learning, communication, social development, emotional wellbeing and independence. </w:t>
      </w:r>
    </w:p>
    <w:p w14:paraId="7DF3654A" w14:textId="0ADFAA4A"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Pupil voice demonstrates that children feel listened to, supported and able to participate in decisions about their education. </w:t>
      </w:r>
    </w:p>
    <w:p w14:paraId="7D81D02D" w14:textId="419492A7"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Parent and carer feedback reflects confidence in SEND provision and positive home-school partnerships. </w:t>
      </w:r>
    </w:p>
    <w:p w14:paraId="781C37C5" w14:textId="7BCAEC3A"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Pupils develop increasing independence, resilience, engagement and confidence in learning and wider school life. </w:t>
      </w:r>
    </w:p>
    <w:p w14:paraId="6D947048" w14:textId="409A2A81"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Diversity, inclusion and neurodiversity are celebrated, with children demonstrating respect, understanding and acceptance of differences. </w:t>
      </w:r>
    </w:p>
    <w:p w14:paraId="72A473C3" w14:textId="77777777" w:rsidR="0099691B" w:rsidRPr="00215844" w:rsidRDefault="0099691B" w:rsidP="0099691B">
      <w:pPr>
        <w:numPr>
          <w:ilvl w:val="0"/>
          <w:numId w:val="43"/>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Pupils successfully transition between classes, key stages and onward educational placements with appropriate support in place.</w:t>
      </w:r>
    </w:p>
    <w:p w14:paraId="7FC0BE8A" w14:textId="1C619FFD" w:rsidR="39F2EF93" w:rsidRPr="00215844" w:rsidRDefault="39F2EF93" w:rsidP="00FB2704">
      <w:pPr>
        <w:spacing w:line="360" w:lineRule="auto"/>
        <w:jc w:val="both"/>
        <w:rPr>
          <w:sz w:val="20"/>
          <w:szCs w:val="20"/>
        </w:rPr>
      </w:pPr>
      <w:r w:rsidRPr="00215844">
        <w:rPr>
          <w:b/>
          <w:bCs/>
          <w:sz w:val="20"/>
          <w:szCs w:val="20"/>
        </w:rPr>
        <w:t>Leicester City Local Offer</w:t>
      </w:r>
    </w:p>
    <w:p w14:paraId="03FAA565" w14:textId="06F943AF" w:rsidR="008155A1" w:rsidRPr="00215844" w:rsidRDefault="39F2EF93" w:rsidP="00FB2704">
      <w:pPr>
        <w:spacing w:line="360" w:lineRule="auto"/>
        <w:jc w:val="both"/>
        <w:rPr>
          <w:sz w:val="20"/>
          <w:szCs w:val="20"/>
        </w:rPr>
      </w:pPr>
      <w:r w:rsidRPr="00215844">
        <w:rPr>
          <w:sz w:val="20"/>
          <w:szCs w:val="20"/>
        </w:rPr>
        <w:t xml:space="preserve">The purpose of the local offer is to enable parents and young people to see more clearly what services are available in their area and how to access them.  It includes provision from birth to 25, across education, health and social care. </w:t>
      </w:r>
      <w:r w:rsidR="00435F61" w:rsidRPr="00215844">
        <w:rPr>
          <w:sz w:val="20"/>
          <w:szCs w:val="20"/>
        </w:rPr>
        <w:t xml:space="preserve">  </w:t>
      </w:r>
      <w:r w:rsidRPr="00215844">
        <w:rPr>
          <w:sz w:val="20"/>
          <w:szCs w:val="20"/>
        </w:rPr>
        <w:t xml:space="preserve">The Local Offer is available from the website </w:t>
      </w:r>
      <w:r w:rsidR="00FB13F4" w:rsidRPr="00215844">
        <w:rPr>
          <w:rStyle w:val="Hyperlink"/>
          <w:sz w:val="20"/>
          <w:szCs w:val="20"/>
        </w:rPr>
        <w:t>https://families.leicester.gov.uk/</w:t>
      </w:r>
      <w:r w:rsidR="002805F1" w:rsidRPr="00215844">
        <w:rPr>
          <w:rStyle w:val="Hyperlink"/>
          <w:sz w:val="20"/>
          <w:szCs w:val="20"/>
        </w:rPr>
        <w:t>sen</w:t>
      </w:r>
      <w:r w:rsidR="00FB13F4" w:rsidRPr="00215844">
        <w:rPr>
          <w:rStyle w:val="Hyperlink"/>
          <w:sz w:val="20"/>
          <w:szCs w:val="20"/>
        </w:rPr>
        <w:t>d-local-offer/</w:t>
      </w:r>
      <w:r w:rsidR="00F82E43" w:rsidRPr="00215844">
        <w:rPr>
          <w:sz w:val="20"/>
          <w:szCs w:val="20"/>
        </w:rPr>
        <w:t xml:space="preserve">.  You can also access </w:t>
      </w:r>
      <w:r w:rsidR="00435F61" w:rsidRPr="00215844">
        <w:rPr>
          <w:sz w:val="20"/>
          <w:szCs w:val="20"/>
        </w:rPr>
        <w:t xml:space="preserve">services that support children and young adults with </w:t>
      </w:r>
      <w:r w:rsidR="00280D03" w:rsidRPr="00215844">
        <w:rPr>
          <w:sz w:val="20"/>
          <w:szCs w:val="20"/>
        </w:rPr>
        <w:t>SEND</w:t>
      </w:r>
      <w:r w:rsidR="00435F61" w:rsidRPr="00215844">
        <w:rPr>
          <w:sz w:val="20"/>
          <w:szCs w:val="20"/>
        </w:rPr>
        <w:t xml:space="preserve"> from the website </w:t>
      </w:r>
      <w:hyperlink r:id="rId14" w:history="1">
        <w:r w:rsidR="004B1B39" w:rsidRPr="00215844">
          <w:rPr>
            <w:rStyle w:val="Hyperlink"/>
            <w:sz w:val="20"/>
            <w:szCs w:val="20"/>
          </w:rPr>
          <w:t>https://mychoice.leicester.gov.uk</w:t>
        </w:r>
      </w:hyperlink>
      <w:r w:rsidR="004B1B39" w:rsidRPr="00215844">
        <w:rPr>
          <w:sz w:val="20"/>
          <w:szCs w:val="20"/>
        </w:rPr>
        <w:t xml:space="preserve"> .</w:t>
      </w:r>
      <w:r w:rsidR="00FB13F4" w:rsidRPr="00215844">
        <w:rPr>
          <w:sz w:val="20"/>
          <w:szCs w:val="20"/>
        </w:rPr>
        <w:t xml:space="preserve"> </w:t>
      </w:r>
    </w:p>
    <w:p w14:paraId="671FEB28" w14:textId="6A242055" w:rsidR="000371AE" w:rsidRPr="00215844" w:rsidRDefault="00280D03" w:rsidP="000371AE">
      <w:pPr>
        <w:pStyle w:val="wp-block-paragraph"/>
        <w:shd w:val="clear" w:color="auto" w:fill="FFFFFF"/>
        <w:spacing w:before="0" w:beforeAutospacing="0" w:after="0" w:afterAutospacing="0" w:line="360" w:lineRule="auto"/>
        <w:rPr>
          <w:rFonts w:asciiTheme="minorHAnsi" w:hAnsiTheme="minorHAnsi" w:cstheme="minorHAnsi"/>
          <w:color w:val="404040"/>
          <w:sz w:val="20"/>
          <w:szCs w:val="20"/>
        </w:rPr>
      </w:pPr>
      <w:r w:rsidRPr="00215844">
        <w:rPr>
          <w:rFonts w:asciiTheme="minorHAnsi" w:hAnsiTheme="minorHAnsi" w:cstheme="minorHAnsi"/>
          <w:sz w:val="20"/>
          <w:szCs w:val="20"/>
        </w:rPr>
        <w:t>SEND</w:t>
      </w:r>
      <w:r w:rsidR="00475EEC" w:rsidRPr="00215844">
        <w:rPr>
          <w:rFonts w:asciiTheme="minorHAnsi" w:hAnsiTheme="minorHAnsi" w:cstheme="minorHAnsi"/>
          <w:sz w:val="20"/>
          <w:szCs w:val="20"/>
        </w:rPr>
        <w:t>IAS</w:t>
      </w:r>
      <w:r w:rsidR="00D32302" w:rsidRPr="00215844">
        <w:rPr>
          <w:rFonts w:asciiTheme="minorHAnsi" w:hAnsiTheme="minorHAnsi" w:cstheme="minorHAnsi"/>
          <w:sz w:val="20"/>
          <w:szCs w:val="20"/>
        </w:rPr>
        <w:t>S (</w:t>
      </w:r>
      <w:r w:rsidR="00D32302" w:rsidRPr="00215844">
        <w:rPr>
          <w:rStyle w:val="Strong"/>
          <w:rFonts w:asciiTheme="minorHAnsi" w:hAnsiTheme="minorHAnsi" w:cstheme="minorHAnsi"/>
          <w:b w:val="0"/>
          <w:bCs w:val="0"/>
          <w:color w:val="404040"/>
          <w:sz w:val="20"/>
          <w:szCs w:val="20"/>
          <w:shd w:val="clear" w:color="auto" w:fill="FFFFFF"/>
        </w:rPr>
        <w:t>Special Educational Needs and Disability Information, Advice and Support Service)</w:t>
      </w:r>
      <w:r w:rsidR="00D32302" w:rsidRPr="00215844">
        <w:rPr>
          <w:rFonts w:asciiTheme="minorHAnsi" w:hAnsiTheme="minorHAnsi" w:cstheme="minorHAnsi"/>
          <w:sz w:val="20"/>
          <w:szCs w:val="20"/>
        </w:rPr>
        <w:t xml:space="preserve"> </w:t>
      </w:r>
      <w:r w:rsidR="00475EEC" w:rsidRPr="00215844">
        <w:rPr>
          <w:rFonts w:asciiTheme="minorHAnsi" w:hAnsiTheme="minorHAnsi" w:cstheme="minorHAnsi"/>
          <w:sz w:val="20"/>
          <w:szCs w:val="20"/>
        </w:rPr>
        <w:t xml:space="preserve">can be contacted </w:t>
      </w:r>
      <w:r w:rsidR="0040036A" w:rsidRPr="00215844">
        <w:rPr>
          <w:rFonts w:asciiTheme="minorHAnsi" w:hAnsiTheme="minorHAnsi" w:cstheme="minorHAnsi"/>
          <w:sz w:val="20"/>
          <w:szCs w:val="20"/>
        </w:rPr>
        <w:t>at</w:t>
      </w:r>
      <w:r w:rsidR="00852978" w:rsidRPr="00215844">
        <w:rPr>
          <w:rFonts w:asciiTheme="minorHAnsi" w:hAnsiTheme="minorHAnsi" w:cstheme="minorHAnsi"/>
          <w:sz w:val="20"/>
          <w:szCs w:val="20"/>
        </w:rPr>
        <w:t xml:space="preserve">; </w:t>
      </w:r>
      <w:hyperlink r:id="rId15" w:history="1">
        <w:r w:rsidR="002805F1" w:rsidRPr="00215844">
          <w:rPr>
            <w:rStyle w:val="Hyperlink"/>
            <w:rFonts w:asciiTheme="minorHAnsi" w:hAnsiTheme="minorHAnsi" w:cstheme="minorHAnsi"/>
            <w:sz w:val="20"/>
            <w:szCs w:val="20"/>
          </w:rPr>
          <w:t>https://sendiassleicester.org.uk</w:t>
        </w:r>
      </w:hyperlink>
      <w:r w:rsidR="00852978" w:rsidRPr="00215844">
        <w:rPr>
          <w:rFonts w:asciiTheme="minorHAnsi" w:hAnsiTheme="minorHAnsi" w:cstheme="minorHAnsi"/>
          <w:sz w:val="20"/>
          <w:szCs w:val="20"/>
        </w:rPr>
        <w:t xml:space="preserve"> or</w:t>
      </w:r>
      <w:r w:rsidR="0040036A" w:rsidRPr="00215844">
        <w:rPr>
          <w:rFonts w:asciiTheme="minorHAnsi" w:hAnsiTheme="minorHAnsi" w:cstheme="minorHAnsi"/>
          <w:sz w:val="20"/>
          <w:szCs w:val="20"/>
        </w:rPr>
        <w:t xml:space="preserve"> </w:t>
      </w:r>
      <w:hyperlink r:id="rId16" w:history="1">
        <w:r w:rsidR="002805F1" w:rsidRPr="00215844">
          <w:rPr>
            <w:rStyle w:val="Hyperlink"/>
            <w:rFonts w:asciiTheme="minorHAnsi" w:hAnsiTheme="minorHAnsi" w:cstheme="minorHAnsi"/>
            <w:sz w:val="20"/>
            <w:szCs w:val="20"/>
          </w:rPr>
          <w:t>info@sendiassleicester.org.uk</w:t>
        </w:r>
      </w:hyperlink>
      <w:r w:rsidR="0016329B" w:rsidRPr="00215844">
        <w:rPr>
          <w:rFonts w:asciiTheme="minorHAnsi" w:hAnsiTheme="minorHAnsi" w:cstheme="minorHAnsi"/>
          <w:sz w:val="20"/>
          <w:szCs w:val="20"/>
        </w:rPr>
        <w:t xml:space="preserve">  </w:t>
      </w:r>
      <w:r w:rsidR="0087383B" w:rsidRPr="00215844">
        <w:rPr>
          <w:rFonts w:asciiTheme="minorHAnsi" w:hAnsiTheme="minorHAnsi" w:cstheme="minorHAnsi"/>
          <w:sz w:val="20"/>
          <w:szCs w:val="20"/>
        </w:rPr>
        <w:t>They can</w:t>
      </w:r>
      <w:r w:rsidR="0087383B" w:rsidRPr="00215844">
        <w:rPr>
          <w:rFonts w:asciiTheme="minorHAnsi" w:hAnsiTheme="minorHAnsi" w:cstheme="minorHAnsi"/>
          <w:color w:val="404040"/>
          <w:sz w:val="20"/>
          <w:szCs w:val="20"/>
        </w:rPr>
        <w:t xml:space="preserve"> provide information and advice for:</w:t>
      </w:r>
    </w:p>
    <w:p w14:paraId="0CD39B00" w14:textId="6925B865" w:rsidR="0087383B" w:rsidRPr="00215844" w:rsidRDefault="0087383B" w:rsidP="000371AE">
      <w:pPr>
        <w:pStyle w:val="wp-block-paragraph"/>
        <w:numPr>
          <w:ilvl w:val="0"/>
          <w:numId w:val="36"/>
        </w:numPr>
        <w:shd w:val="clear" w:color="auto" w:fill="FFFFFF"/>
        <w:spacing w:before="0" w:beforeAutospacing="0" w:after="0" w:afterAutospacing="0"/>
        <w:rPr>
          <w:rFonts w:asciiTheme="minorHAnsi" w:hAnsiTheme="minorHAnsi" w:cstheme="minorHAnsi"/>
          <w:color w:val="404040"/>
          <w:sz w:val="20"/>
          <w:szCs w:val="20"/>
        </w:rPr>
      </w:pPr>
      <w:r w:rsidRPr="00215844">
        <w:rPr>
          <w:rFonts w:asciiTheme="minorHAnsi" w:hAnsiTheme="minorHAnsi" w:cstheme="minorHAnsi"/>
          <w:color w:val="404040"/>
          <w:sz w:val="20"/>
          <w:szCs w:val="20"/>
        </w:rPr>
        <w:t>Parents and carers of children and young people aged 0 – 25 in Leicester City who are concerned about their child</w:t>
      </w:r>
      <w:r w:rsidR="005C0EE8" w:rsidRPr="00215844">
        <w:rPr>
          <w:rFonts w:cstheme="minorHAnsi"/>
          <w:color w:val="404040"/>
          <w:sz w:val="20"/>
          <w:szCs w:val="20"/>
        </w:rPr>
        <w:t>’s</w:t>
      </w:r>
      <w:r w:rsidRPr="00215844">
        <w:rPr>
          <w:rFonts w:asciiTheme="minorHAnsi" w:hAnsiTheme="minorHAnsi" w:cstheme="minorHAnsi"/>
          <w:color w:val="404040"/>
          <w:sz w:val="20"/>
          <w:szCs w:val="20"/>
        </w:rPr>
        <w:t xml:space="preserve"> educational progress</w:t>
      </w:r>
    </w:p>
    <w:p w14:paraId="3F84E5A6" w14:textId="601BB501" w:rsidR="000371AE" w:rsidRPr="00215844" w:rsidRDefault="0087383B" w:rsidP="000371AE">
      <w:pPr>
        <w:numPr>
          <w:ilvl w:val="0"/>
          <w:numId w:val="35"/>
        </w:numPr>
        <w:shd w:val="clear" w:color="auto" w:fill="FFFFFF"/>
        <w:spacing w:before="100" w:beforeAutospacing="1" w:after="0" w:line="240" w:lineRule="auto"/>
        <w:ind w:left="709"/>
        <w:rPr>
          <w:rFonts w:eastAsia="Times New Roman" w:cstheme="minorHAnsi"/>
          <w:color w:val="404040"/>
          <w:sz w:val="20"/>
          <w:szCs w:val="20"/>
          <w:lang w:eastAsia="en-GB"/>
        </w:rPr>
      </w:pPr>
      <w:r w:rsidRPr="00215844">
        <w:rPr>
          <w:rFonts w:eastAsia="Times New Roman" w:cstheme="minorHAnsi"/>
          <w:color w:val="404040"/>
          <w:sz w:val="20"/>
          <w:szCs w:val="20"/>
          <w:lang w:eastAsia="en-GB"/>
        </w:rPr>
        <w:lastRenderedPageBreak/>
        <w:t xml:space="preserve">Children aged 0 – 25 in Leicester City with </w:t>
      </w:r>
      <w:r w:rsidR="00280D03" w:rsidRPr="00215844">
        <w:rPr>
          <w:rFonts w:eastAsia="Times New Roman" w:cstheme="minorHAnsi"/>
          <w:color w:val="404040"/>
          <w:sz w:val="20"/>
          <w:szCs w:val="20"/>
          <w:lang w:eastAsia="en-GB"/>
        </w:rPr>
        <w:t>SEND</w:t>
      </w:r>
      <w:r w:rsidRPr="00215844">
        <w:rPr>
          <w:rFonts w:eastAsia="Times New Roman" w:cstheme="minorHAnsi"/>
          <w:color w:val="404040"/>
          <w:sz w:val="20"/>
          <w:szCs w:val="20"/>
          <w:lang w:eastAsia="en-GB"/>
        </w:rPr>
        <w:t xml:space="preserve"> who are concerned about the educational progress they are making or the support they are receiving.</w:t>
      </w:r>
    </w:p>
    <w:p w14:paraId="69C47679" w14:textId="0BD1728B" w:rsidR="000371AE" w:rsidRPr="00215844" w:rsidRDefault="00DD022C" w:rsidP="00DD022C">
      <w:pPr>
        <w:shd w:val="clear" w:color="auto" w:fill="FFFFFF"/>
        <w:spacing w:before="100" w:beforeAutospacing="1" w:after="0" w:line="240" w:lineRule="auto"/>
        <w:rPr>
          <w:rFonts w:eastAsia="Times New Roman" w:cstheme="minorHAnsi"/>
          <w:color w:val="404040"/>
          <w:sz w:val="20"/>
          <w:szCs w:val="20"/>
          <w:lang w:eastAsia="en-GB"/>
        </w:rPr>
      </w:pPr>
      <w:r w:rsidRPr="00215844">
        <w:rPr>
          <w:rFonts w:eastAsia="Times New Roman" w:cstheme="minorHAnsi"/>
          <w:color w:val="404040"/>
          <w:sz w:val="20"/>
          <w:szCs w:val="20"/>
          <w:lang w:eastAsia="en-GB"/>
        </w:rPr>
        <w:t xml:space="preserve">For families without access to </w:t>
      </w:r>
      <w:r w:rsidR="00232D64" w:rsidRPr="00215844">
        <w:rPr>
          <w:rFonts w:eastAsia="Times New Roman" w:cstheme="minorHAnsi"/>
          <w:color w:val="404040"/>
          <w:sz w:val="20"/>
          <w:szCs w:val="20"/>
          <w:lang w:eastAsia="en-GB"/>
        </w:rPr>
        <w:t>websites, any documentation can be downloaded by the school and the paper copy given to parents who need it.</w:t>
      </w:r>
    </w:p>
    <w:p w14:paraId="56B8DA6E" w14:textId="77777777" w:rsidR="00215844" w:rsidRPr="00215844" w:rsidRDefault="00215844" w:rsidP="00FB2704">
      <w:pPr>
        <w:spacing w:line="360" w:lineRule="auto"/>
        <w:jc w:val="both"/>
        <w:rPr>
          <w:b/>
          <w:bCs/>
          <w:sz w:val="20"/>
          <w:szCs w:val="20"/>
        </w:rPr>
      </w:pPr>
    </w:p>
    <w:p w14:paraId="548060B2" w14:textId="5F082679" w:rsidR="39F2EF93" w:rsidRPr="00215844" w:rsidRDefault="00EA04B3" w:rsidP="00FB2704">
      <w:pPr>
        <w:spacing w:line="360" w:lineRule="auto"/>
        <w:jc w:val="both"/>
        <w:rPr>
          <w:sz w:val="20"/>
          <w:szCs w:val="20"/>
        </w:rPr>
      </w:pPr>
      <w:r w:rsidRPr="00215844">
        <w:rPr>
          <w:b/>
          <w:bCs/>
          <w:sz w:val="20"/>
          <w:szCs w:val="20"/>
        </w:rPr>
        <w:t>Equal Opportunities</w:t>
      </w:r>
    </w:p>
    <w:p w14:paraId="5895920E" w14:textId="257B41CF" w:rsidR="00415B42" w:rsidRPr="00215844" w:rsidRDefault="00415B42" w:rsidP="00415B42">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 xml:space="preserve">Rushey Mead Primary School is committed to promoting equality of opportunity and fostering positive relationships for all members of the school community. We are committed to ensuring that pupils with Special Educational Needs and Disabilities (SEND) are not disadvantaged and are able to participate fully in all aspects of school life. </w:t>
      </w:r>
    </w:p>
    <w:p w14:paraId="7D111533" w14:textId="77777777" w:rsidR="00415B42" w:rsidRPr="00215844" w:rsidRDefault="00415B42" w:rsidP="00415B42">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The school will:</w:t>
      </w:r>
    </w:p>
    <w:p w14:paraId="136737DF"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Comply with the Equality Act 2010 and its duties relating to disability, equality and non-discrimination.</w:t>
      </w:r>
    </w:p>
    <w:p w14:paraId="79D720AD"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Ensure that pupils with SEND have equal access to a broad, balanced and inclusive curriculum.</w:t>
      </w:r>
    </w:p>
    <w:p w14:paraId="4D0D95AB"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Make reasonable adjustments where necessary to enable pupils with SEND and disabilities to participate fully in learning, school activities, educational visits and extracurricular opportunities.</w:t>
      </w:r>
    </w:p>
    <w:p w14:paraId="1D338EAD"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Promote a culture of respect, acceptance and understanding of individual differences, including neurodiversity.</w:t>
      </w:r>
    </w:p>
    <w:p w14:paraId="5DF5363F"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Challenge discrimination, harassment, bullying and prejudice in any form.</w:t>
      </w:r>
    </w:p>
    <w:p w14:paraId="232EFFF5"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Ensure that policies, practices and procedures do not place pupils with SEND at a substantial disadvantage.</w:t>
      </w:r>
    </w:p>
    <w:p w14:paraId="5D1E1126"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Consider the views, wishes and feelings of children and young people with SEND and work in partnership with parents and carers.</w:t>
      </w:r>
    </w:p>
    <w:p w14:paraId="6584D304"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Monitor the participation, progress, attendance and wellbeing of pupils with SEND to identify and address any inequalities.</w:t>
      </w:r>
    </w:p>
    <w:p w14:paraId="33A03617" w14:textId="77777777" w:rsidR="00415B42" w:rsidRPr="00215844" w:rsidRDefault="00415B42" w:rsidP="00415B42">
      <w:pPr>
        <w:numPr>
          <w:ilvl w:val="0"/>
          <w:numId w:val="38"/>
        </w:num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Support all staff to develop inclusive practice through appropriate training and professional development.</w:t>
      </w:r>
    </w:p>
    <w:p w14:paraId="2447F0F1" w14:textId="77777777" w:rsidR="00415B42" w:rsidRPr="00215844" w:rsidRDefault="00415B42" w:rsidP="00415B42">
      <w:pPr>
        <w:spacing w:before="100" w:beforeAutospacing="1" w:after="100" w:afterAutospacing="1" w:line="360" w:lineRule="auto"/>
        <w:rPr>
          <w:rFonts w:eastAsia="Times New Roman" w:cstheme="minorHAnsi"/>
          <w:sz w:val="20"/>
          <w:szCs w:val="20"/>
          <w:lang w:eastAsia="en-GB"/>
        </w:rPr>
      </w:pPr>
      <w:r w:rsidRPr="00215844">
        <w:rPr>
          <w:rFonts w:eastAsia="Times New Roman" w:cstheme="minorHAnsi"/>
          <w:sz w:val="20"/>
          <w:szCs w:val="20"/>
          <w:lang w:eastAsia="en-GB"/>
        </w:rPr>
        <w:t>The school celebrates diversity and is committed to creating an environment where every child feels safe, valued, respected and able to achieve their full potential regardless of their special educational needs, disability, race, religion, sex, gender identity, sexual orientation or socioeconomic background.</w:t>
      </w:r>
    </w:p>
    <w:p w14:paraId="5FB37A8A" w14:textId="77777777" w:rsidR="00045C07" w:rsidRPr="00215844" w:rsidRDefault="00045C07" w:rsidP="00FB2704">
      <w:pPr>
        <w:spacing w:line="360" w:lineRule="auto"/>
        <w:jc w:val="both"/>
        <w:rPr>
          <w:sz w:val="20"/>
          <w:szCs w:val="20"/>
        </w:rPr>
      </w:pPr>
      <w:r w:rsidRPr="00215844">
        <w:rPr>
          <w:b/>
          <w:bCs/>
          <w:sz w:val="20"/>
          <w:szCs w:val="20"/>
        </w:rPr>
        <w:t>Complaints</w:t>
      </w:r>
    </w:p>
    <w:p w14:paraId="6B83AD83" w14:textId="7EF04883" w:rsidR="00054CBA" w:rsidRPr="00215844" w:rsidRDefault="00054CBA" w:rsidP="00054CBA">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The school is committed to working in partnership with parents, carers, children and young people to resolve concerns at the earliest opportunity. We aim to maintain open and constructive communication and encourage families to discuss any concerns regarding SEND provision initially with their child's class teacher.</w:t>
      </w:r>
    </w:p>
    <w:p w14:paraId="35A4788C" w14:textId="631ABD94" w:rsidR="00054CBA" w:rsidRPr="00215844" w:rsidRDefault="00054CBA" w:rsidP="00054CBA">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If concerns remain unresolved, parents should contact the SENDCo. Where necessary, concerns may then be referred to the Headteacher.</w:t>
      </w:r>
    </w:p>
    <w:p w14:paraId="01B15360" w14:textId="77777777" w:rsidR="00054CBA" w:rsidRPr="00215844" w:rsidRDefault="00054CBA" w:rsidP="00054CBA">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Should a parent or carer remain dissatisfied, they may make a formal complaint in accordance with the school's Complaints Policy, which is available from the school office and on the school website. Complaints will be considered fairly, openly and promptly.</w:t>
      </w:r>
    </w:p>
    <w:p w14:paraId="0AD84C6A" w14:textId="77777777" w:rsidR="00054CBA" w:rsidRPr="00215844" w:rsidRDefault="00054CBA" w:rsidP="00054CBA">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Parents and carers may also seek independent advice and support from:</w:t>
      </w:r>
    </w:p>
    <w:p w14:paraId="26F83D60" w14:textId="77777777" w:rsidR="00054CBA" w:rsidRPr="00215844" w:rsidRDefault="00054CBA" w:rsidP="00054CBA">
      <w:pPr>
        <w:numPr>
          <w:ilvl w:val="0"/>
          <w:numId w:val="37"/>
        </w:num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lastRenderedPageBreak/>
        <w:t>Leicester SEND Information, Advice and Support Service (SENDIASS)</w:t>
      </w:r>
    </w:p>
    <w:p w14:paraId="1C57658F" w14:textId="77777777" w:rsidR="00054CBA" w:rsidRPr="00215844" w:rsidRDefault="00054CBA" w:rsidP="00054CBA">
      <w:pPr>
        <w:numPr>
          <w:ilvl w:val="0"/>
          <w:numId w:val="37"/>
        </w:num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Leicester City Council SEND Team</w:t>
      </w:r>
    </w:p>
    <w:p w14:paraId="5FDFD36F" w14:textId="77777777" w:rsidR="00054CBA" w:rsidRPr="00215844" w:rsidRDefault="00054CBA" w:rsidP="00054CBA">
      <w:pPr>
        <w:numPr>
          <w:ilvl w:val="0"/>
          <w:numId w:val="37"/>
        </w:num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Mediation services commissioned by the Local Authority</w:t>
      </w:r>
    </w:p>
    <w:p w14:paraId="28BF3F86" w14:textId="77777777" w:rsidR="00054CBA" w:rsidRPr="00215844" w:rsidRDefault="00054CBA" w:rsidP="00054CBA">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Where disagreements relate to Education, Health and Care (EHC) needs assessments, EHC Plans, amendments to EHC Plans, or school placement decisions, parents have a right to appeal to the First-tier Tribunal (Special Educational Needs and Disability).</w:t>
      </w:r>
    </w:p>
    <w:p w14:paraId="63374030" w14:textId="1593A40D" w:rsidR="00054CBA" w:rsidRPr="00215844" w:rsidRDefault="00054CBA" w:rsidP="00054CBA">
      <w:pPr>
        <w:spacing w:before="100" w:beforeAutospacing="1" w:after="100" w:afterAutospacing="1" w:line="300" w:lineRule="atLeast"/>
        <w:rPr>
          <w:rFonts w:eastAsia="Times New Roman" w:cstheme="minorHAnsi"/>
          <w:sz w:val="20"/>
          <w:szCs w:val="20"/>
          <w:lang w:eastAsia="en-GB"/>
        </w:rPr>
      </w:pPr>
      <w:r w:rsidRPr="00215844">
        <w:rPr>
          <w:rFonts w:eastAsia="Times New Roman" w:cstheme="minorHAnsi"/>
          <w:sz w:val="20"/>
          <w:szCs w:val="20"/>
          <w:lang w:eastAsia="en-GB"/>
        </w:rPr>
        <w:t>The school will make families aware of their rights to mediation and tribunal appeal where applicable and will continue to work positively with families throughout any disagreement resolution process.</w:t>
      </w:r>
    </w:p>
    <w:p w14:paraId="0EC9C00C" w14:textId="01ACE667" w:rsidR="39F2EF93" w:rsidRPr="00215844" w:rsidRDefault="39F2EF93" w:rsidP="00FB2704">
      <w:pPr>
        <w:spacing w:line="360" w:lineRule="auto"/>
        <w:jc w:val="both"/>
        <w:rPr>
          <w:sz w:val="20"/>
          <w:szCs w:val="20"/>
        </w:rPr>
      </w:pPr>
      <w:r w:rsidRPr="00215844">
        <w:rPr>
          <w:b/>
          <w:bCs/>
          <w:sz w:val="20"/>
          <w:szCs w:val="20"/>
        </w:rPr>
        <w:t>Review framework</w:t>
      </w:r>
    </w:p>
    <w:p w14:paraId="02558C46" w14:textId="3371361D" w:rsidR="39F2EF93" w:rsidRPr="00215844" w:rsidRDefault="39F2EF93" w:rsidP="00FB2704">
      <w:pPr>
        <w:spacing w:line="360" w:lineRule="auto"/>
        <w:jc w:val="both"/>
        <w:rPr>
          <w:sz w:val="20"/>
          <w:szCs w:val="20"/>
        </w:rPr>
      </w:pPr>
      <w:r w:rsidRPr="00215844">
        <w:rPr>
          <w:sz w:val="20"/>
          <w:szCs w:val="20"/>
        </w:rPr>
        <w:t>This policy will be reviewed annually (or sooner in the event of revised legislation or guidance)</w:t>
      </w:r>
    </w:p>
    <w:p w14:paraId="6A7BF823" w14:textId="5CB4D39F" w:rsidR="39F2EF93" w:rsidRPr="00215844" w:rsidRDefault="00B1061D" w:rsidP="00FB2704">
      <w:pPr>
        <w:spacing w:line="360" w:lineRule="auto"/>
        <w:jc w:val="both"/>
        <w:rPr>
          <w:sz w:val="20"/>
          <w:szCs w:val="20"/>
        </w:rPr>
      </w:pPr>
      <w:r w:rsidRPr="00215844">
        <w:rPr>
          <w:sz w:val="20"/>
          <w:szCs w:val="20"/>
        </w:rPr>
        <w:t>Signed:</w:t>
      </w:r>
      <w:r w:rsidRPr="00215844">
        <w:rPr>
          <w:sz w:val="20"/>
          <w:szCs w:val="20"/>
        </w:rPr>
        <w:tab/>
      </w:r>
      <w:r w:rsidRPr="00215844">
        <w:rPr>
          <w:sz w:val="20"/>
          <w:szCs w:val="20"/>
        </w:rPr>
        <w:tab/>
      </w:r>
      <w:r w:rsidRPr="00215844">
        <w:rPr>
          <w:sz w:val="20"/>
          <w:szCs w:val="20"/>
        </w:rPr>
        <w:tab/>
      </w:r>
      <w:r w:rsidRPr="00215844">
        <w:rPr>
          <w:sz w:val="20"/>
          <w:szCs w:val="20"/>
        </w:rPr>
        <w:tab/>
      </w:r>
      <w:r w:rsidR="39F2EF93" w:rsidRPr="00215844">
        <w:rPr>
          <w:sz w:val="20"/>
          <w:szCs w:val="20"/>
        </w:rPr>
        <w:t>Head of Schoo</w:t>
      </w:r>
      <w:r w:rsidRPr="00215844">
        <w:rPr>
          <w:sz w:val="20"/>
          <w:szCs w:val="20"/>
        </w:rPr>
        <w:t>l</w:t>
      </w:r>
      <w:r w:rsidRPr="00215844">
        <w:rPr>
          <w:sz w:val="20"/>
          <w:szCs w:val="20"/>
        </w:rPr>
        <w:tab/>
      </w:r>
      <w:r w:rsidRPr="00215844">
        <w:rPr>
          <w:sz w:val="20"/>
          <w:szCs w:val="20"/>
        </w:rPr>
        <w:tab/>
      </w:r>
      <w:r w:rsidRPr="00215844">
        <w:rPr>
          <w:sz w:val="20"/>
          <w:szCs w:val="20"/>
        </w:rPr>
        <w:tab/>
      </w:r>
      <w:r w:rsidR="39F2EF93" w:rsidRPr="00215844">
        <w:rPr>
          <w:sz w:val="20"/>
          <w:szCs w:val="20"/>
        </w:rPr>
        <w:t>Date:</w:t>
      </w:r>
    </w:p>
    <w:p w14:paraId="48A8A890" w14:textId="26C8817B" w:rsidR="39F2EF93" w:rsidRPr="00215844" w:rsidRDefault="00B1061D" w:rsidP="00FB2704">
      <w:pPr>
        <w:spacing w:line="360" w:lineRule="auto"/>
        <w:jc w:val="both"/>
        <w:rPr>
          <w:sz w:val="20"/>
          <w:szCs w:val="20"/>
        </w:rPr>
      </w:pPr>
      <w:r w:rsidRPr="00215844">
        <w:rPr>
          <w:sz w:val="20"/>
          <w:szCs w:val="20"/>
        </w:rPr>
        <w:t>Signed:</w:t>
      </w:r>
      <w:r w:rsidRPr="00215844">
        <w:rPr>
          <w:sz w:val="20"/>
          <w:szCs w:val="20"/>
        </w:rPr>
        <w:tab/>
      </w:r>
      <w:r w:rsidRPr="00215844">
        <w:rPr>
          <w:sz w:val="20"/>
          <w:szCs w:val="20"/>
        </w:rPr>
        <w:tab/>
      </w:r>
      <w:r w:rsidRPr="00215844">
        <w:rPr>
          <w:sz w:val="20"/>
          <w:szCs w:val="20"/>
        </w:rPr>
        <w:tab/>
      </w:r>
      <w:r w:rsidRPr="00215844">
        <w:rPr>
          <w:sz w:val="20"/>
          <w:szCs w:val="20"/>
        </w:rPr>
        <w:tab/>
      </w:r>
      <w:r w:rsidR="39F2EF93" w:rsidRPr="00215844">
        <w:rPr>
          <w:sz w:val="20"/>
          <w:szCs w:val="20"/>
        </w:rPr>
        <w:t>Chair of G</w:t>
      </w:r>
      <w:r w:rsidRPr="00215844">
        <w:rPr>
          <w:sz w:val="20"/>
          <w:szCs w:val="20"/>
        </w:rPr>
        <w:t>overnors</w:t>
      </w:r>
      <w:r w:rsidRPr="00215844">
        <w:rPr>
          <w:sz w:val="20"/>
          <w:szCs w:val="20"/>
        </w:rPr>
        <w:tab/>
      </w:r>
      <w:r w:rsidRPr="00215844">
        <w:rPr>
          <w:sz w:val="20"/>
          <w:szCs w:val="20"/>
        </w:rPr>
        <w:tab/>
      </w:r>
      <w:r w:rsidR="39F2EF93" w:rsidRPr="00215844">
        <w:rPr>
          <w:sz w:val="20"/>
          <w:szCs w:val="20"/>
        </w:rPr>
        <w:t>Date:</w:t>
      </w:r>
    </w:p>
    <w:p w14:paraId="15BB138D" w14:textId="0C1F3347" w:rsidR="009F399E" w:rsidRPr="00215844" w:rsidRDefault="005857AF" w:rsidP="00FB2704">
      <w:pPr>
        <w:spacing w:line="360" w:lineRule="auto"/>
        <w:jc w:val="both"/>
        <w:rPr>
          <w:sz w:val="20"/>
          <w:szCs w:val="20"/>
        </w:rPr>
      </w:pPr>
      <w:r w:rsidRPr="00215844">
        <w:rPr>
          <w:sz w:val="20"/>
          <w:szCs w:val="20"/>
        </w:rPr>
        <w:t>Review date: September 202</w:t>
      </w:r>
      <w:r w:rsidR="00D4596E" w:rsidRPr="00215844">
        <w:rPr>
          <w:sz w:val="20"/>
          <w:szCs w:val="20"/>
        </w:rPr>
        <w:t>7</w:t>
      </w:r>
    </w:p>
    <w:sectPr w:rsidR="009F399E" w:rsidRPr="00215844" w:rsidSect="00882C62">
      <w:pgSz w:w="11906" w:h="16838"/>
      <w:pgMar w:top="851" w:right="991" w:bottom="993" w:left="993" w:header="708" w:footer="708" w:gutter="0"/>
      <w:pgBorders w:display="firstPage" w:offsetFrom="page">
        <w:top w:val="thinThickMediumGap" w:sz="24" w:space="24" w:color="FF0000"/>
        <w:left w:val="thinThickMediumGap" w:sz="24" w:space="24" w:color="FF0000"/>
        <w:bottom w:val="thinThickMediumGap" w:sz="24" w:space="24" w:color="FF0000"/>
        <w:right w:val="thinThickMedium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6A25A" w14:textId="77777777" w:rsidR="00A20925" w:rsidRDefault="00A20925" w:rsidP="00B17355">
      <w:pPr>
        <w:spacing w:after="0" w:line="240" w:lineRule="auto"/>
      </w:pPr>
      <w:r>
        <w:separator/>
      </w:r>
    </w:p>
  </w:endnote>
  <w:endnote w:type="continuationSeparator" w:id="0">
    <w:p w14:paraId="521DAC5C" w14:textId="77777777" w:rsidR="00A20925" w:rsidRDefault="00A20925" w:rsidP="00B1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3CCFD" w14:textId="77777777" w:rsidR="00A20925" w:rsidRDefault="00A20925" w:rsidP="00B17355">
      <w:pPr>
        <w:spacing w:after="0" w:line="240" w:lineRule="auto"/>
      </w:pPr>
      <w:r>
        <w:separator/>
      </w:r>
    </w:p>
  </w:footnote>
  <w:footnote w:type="continuationSeparator" w:id="0">
    <w:p w14:paraId="3704128D" w14:textId="77777777" w:rsidR="00A20925" w:rsidRDefault="00A20925" w:rsidP="00B17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CBF"/>
    <w:multiLevelType w:val="hybridMultilevel"/>
    <w:tmpl w:val="61021F06"/>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284270"/>
    <w:multiLevelType w:val="multilevel"/>
    <w:tmpl w:val="FF40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01BC8"/>
    <w:multiLevelType w:val="multilevel"/>
    <w:tmpl w:val="1B4E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096060"/>
    <w:multiLevelType w:val="hybridMultilevel"/>
    <w:tmpl w:val="0B040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0D47AF"/>
    <w:multiLevelType w:val="multilevel"/>
    <w:tmpl w:val="7A82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73D7C"/>
    <w:multiLevelType w:val="hybridMultilevel"/>
    <w:tmpl w:val="F6B8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E13BD"/>
    <w:multiLevelType w:val="multilevel"/>
    <w:tmpl w:val="E4844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520011"/>
    <w:multiLevelType w:val="hybridMultilevel"/>
    <w:tmpl w:val="74DC9B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639FD"/>
    <w:multiLevelType w:val="hybridMultilevel"/>
    <w:tmpl w:val="B89CA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C877DC"/>
    <w:multiLevelType w:val="hybridMultilevel"/>
    <w:tmpl w:val="F6863442"/>
    <w:lvl w:ilvl="0" w:tplc="571C232E">
      <w:start w:val="1"/>
      <w:numFmt w:val="bullet"/>
      <w:lvlText w:val=""/>
      <w:lvlJc w:val="left"/>
      <w:pPr>
        <w:ind w:left="720" w:hanging="360"/>
      </w:pPr>
      <w:rPr>
        <w:rFonts w:ascii="Symbol" w:hAnsi="Symbol" w:hint="default"/>
      </w:rPr>
    </w:lvl>
    <w:lvl w:ilvl="1" w:tplc="1AE2901C">
      <w:start w:val="1"/>
      <w:numFmt w:val="bullet"/>
      <w:lvlText w:val="o"/>
      <w:lvlJc w:val="left"/>
      <w:pPr>
        <w:ind w:left="1440" w:hanging="360"/>
      </w:pPr>
      <w:rPr>
        <w:rFonts w:ascii="Courier New" w:hAnsi="Courier New" w:hint="default"/>
      </w:rPr>
    </w:lvl>
    <w:lvl w:ilvl="2" w:tplc="241EEF56">
      <w:start w:val="1"/>
      <w:numFmt w:val="bullet"/>
      <w:lvlText w:val=""/>
      <w:lvlJc w:val="left"/>
      <w:pPr>
        <w:ind w:left="2160" w:hanging="360"/>
      </w:pPr>
      <w:rPr>
        <w:rFonts w:ascii="Wingdings" w:hAnsi="Wingdings" w:hint="default"/>
      </w:rPr>
    </w:lvl>
    <w:lvl w:ilvl="3" w:tplc="419442F4">
      <w:start w:val="1"/>
      <w:numFmt w:val="bullet"/>
      <w:lvlText w:val=""/>
      <w:lvlJc w:val="left"/>
      <w:pPr>
        <w:ind w:left="2880" w:hanging="360"/>
      </w:pPr>
      <w:rPr>
        <w:rFonts w:ascii="Symbol" w:hAnsi="Symbol" w:hint="default"/>
      </w:rPr>
    </w:lvl>
    <w:lvl w:ilvl="4" w:tplc="D5442462">
      <w:start w:val="1"/>
      <w:numFmt w:val="bullet"/>
      <w:lvlText w:val="o"/>
      <w:lvlJc w:val="left"/>
      <w:pPr>
        <w:ind w:left="3600" w:hanging="360"/>
      </w:pPr>
      <w:rPr>
        <w:rFonts w:ascii="Courier New" w:hAnsi="Courier New" w:hint="default"/>
      </w:rPr>
    </w:lvl>
    <w:lvl w:ilvl="5" w:tplc="0A3E31AE">
      <w:start w:val="1"/>
      <w:numFmt w:val="bullet"/>
      <w:lvlText w:val=""/>
      <w:lvlJc w:val="left"/>
      <w:pPr>
        <w:ind w:left="4320" w:hanging="360"/>
      </w:pPr>
      <w:rPr>
        <w:rFonts w:ascii="Wingdings" w:hAnsi="Wingdings" w:hint="default"/>
      </w:rPr>
    </w:lvl>
    <w:lvl w:ilvl="6" w:tplc="60807A60">
      <w:start w:val="1"/>
      <w:numFmt w:val="bullet"/>
      <w:lvlText w:val=""/>
      <w:lvlJc w:val="left"/>
      <w:pPr>
        <w:ind w:left="5040" w:hanging="360"/>
      </w:pPr>
      <w:rPr>
        <w:rFonts w:ascii="Symbol" w:hAnsi="Symbol" w:hint="default"/>
      </w:rPr>
    </w:lvl>
    <w:lvl w:ilvl="7" w:tplc="22B862DA">
      <w:start w:val="1"/>
      <w:numFmt w:val="bullet"/>
      <w:lvlText w:val="o"/>
      <w:lvlJc w:val="left"/>
      <w:pPr>
        <w:ind w:left="5760" w:hanging="360"/>
      </w:pPr>
      <w:rPr>
        <w:rFonts w:ascii="Courier New" w:hAnsi="Courier New" w:hint="default"/>
      </w:rPr>
    </w:lvl>
    <w:lvl w:ilvl="8" w:tplc="E0D6EFB8">
      <w:start w:val="1"/>
      <w:numFmt w:val="bullet"/>
      <w:lvlText w:val=""/>
      <w:lvlJc w:val="left"/>
      <w:pPr>
        <w:ind w:left="6480" w:hanging="360"/>
      </w:pPr>
      <w:rPr>
        <w:rFonts w:ascii="Wingdings" w:hAnsi="Wingdings" w:hint="default"/>
      </w:rPr>
    </w:lvl>
  </w:abstractNum>
  <w:abstractNum w:abstractNumId="10" w15:restartNumberingAfterBreak="0">
    <w:nsid w:val="1D197822"/>
    <w:multiLevelType w:val="hybridMultilevel"/>
    <w:tmpl w:val="EE84D8D8"/>
    <w:lvl w:ilvl="0" w:tplc="08090005">
      <w:start w:val="1"/>
      <w:numFmt w:val="bullet"/>
      <w:lvlText w:val=""/>
      <w:lvlJc w:val="left"/>
      <w:pPr>
        <w:tabs>
          <w:tab w:val="num" w:pos="720"/>
        </w:tabs>
        <w:ind w:left="720" w:hanging="360"/>
      </w:pPr>
      <w:rPr>
        <w:rFonts w:ascii="Wingdings" w:hAnsi="Wingdings" w:hint="default"/>
      </w:rPr>
    </w:lvl>
    <w:lvl w:ilvl="1" w:tplc="33BC22B0" w:tentative="1">
      <w:start w:val="1"/>
      <w:numFmt w:val="bullet"/>
      <w:lvlText w:val="◦"/>
      <w:lvlJc w:val="left"/>
      <w:pPr>
        <w:tabs>
          <w:tab w:val="num" w:pos="1440"/>
        </w:tabs>
        <w:ind w:left="1440" w:hanging="360"/>
      </w:pPr>
      <w:rPr>
        <w:rFonts w:ascii="Garamond" w:hAnsi="Garamond" w:hint="default"/>
      </w:rPr>
    </w:lvl>
    <w:lvl w:ilvl="2" w:tplc="3CC0211C" w:tentative="1">
      <w:start w:val="1"/>
      <w:numFmt w:val="bullet"/>
      <w:lvlText w:val="◦"/>
      <w:lvlJc w:val="left"/>
      <w:pPr>
        <w:tabs>
          <w:tab w:val="num" w:pos="2160"/>
        </w:tabs>
        <w:ind w:left="2160" w:hanging="360"/>
      </w:pPr>
      <w:rPr>
        <w:rFonts w:ascii="Garamond" w:hAnsi="Garamond" w:hint="default"/>
      </w:rPr>
    </w:lvl>
    <w:lvl w:ilvl="3" w:tplc="99967A7E" w:tentative="1">
      <w:start w:val="1"/>
      <w:numFmt w:val="bullet"/>
      <w:lvlText w:val="◦"/>
      <w:lvlJc w:val="left"/>
      <w:pPr>
        <w:tabs>
          <w:tab w:val="num" w:pos="2880"/>
        </w:tabs>
        <w:ind w:left="2880" w:hanging="360"/>
      </w:pPr>
      <w:rPr>
        <w:rFonts w:ascii="Garamond" w:hAnsi="Garamond" w:hint="default"/>
      </w:rPr>
    </w:lvl>
    <w:lvl w:ilvl="4" w:tplc="92C65D74" w:tentative="1">
      <w:start w:val="1"/>
      <w:numFmt w:val="bullet"/>
      <w:lvlText w:val="◦"/>
      <w:lvlJc w:val="left"/>
      <w:pPr>
        <w:tabs>
          <w:tab w:val="num" w:pos="3600"/>
        </w:tabs>
        <w:ind w:left="3600" w:hanging="360"/>
      </w:pPr>
      <w:rPr>
        <w:rFonts w:ascii="Garamond" w:hAnsi="Garamond" w:hint="default"/>
      </w:rPr>
    </w:lvl>
    <w:lvl w:ilvl="5" w:tplc="8F564BB4" w:tentative="1">
      <w:start w:val="1"/>
      <w:numFmt w:val="bullet"/>
      <w:lvlText w:val="◦"/>
      <w:lvlJc w:val="left"/>
      <w:pPr>
        <w:tabs>
          <w:tab w:val="num" w:pos="4320"/>
        </w:tabs>
        <w:ind w:left="4320" w:hanging="360"/>
      </w:pPr>
      <w:rPr>
        <w:rFonts w:ascii="Garamond" w:hAnsi="Garamond" w:hint="default"/>
      </w:rPr>
    </w:lvl>
    <w:lvl w:ilvl="6" w:tplc="A36E63CC" w:tentative="1">
      <w:start w:val="1"/>
      <w:numFmt w:val="bullet"/>
      <w:lvlText w:val="◦"/>
      <w:lvlJc w:val="left"/>
      <w:pPr>
        <w:tabs>
          <w:tab w:val="num" w:pos="5040"/>
        </w:tabs>
        <w:ind w:left="5040" w:hanging="360"/>
      </w:pPr>
      <w:rPr>
        <w:rFonts w:ascii="Garamond" w:hAnsi="Garamond" w:hint="default"/>
      </w:rPr>
    </w:lvl>
    <w:lvl w:ilvl="7" w:tplc="16181B38" w:tentative="1">
      <w:start w:val="1"/>
      <w:numFmt w:val="bullet"/>
      <w:lvlText w:val="◦"/>
      <w:lvlJc w:val="left"/>
      <w:pPr>
        <w:tabs>
          <w:tab w:val="num" w:pos="5760"/>
        </w:tabs>
        <w:ind w:left="5760" w:hanging="360"/>
      </w:pPr>
      <w:rPr>
        <w:rFonts w:ascii="Garamond" w:hAnsi="Garamond" w:hint="default"/>
      </w:rPr>
    </w:lvl>
    <w:lvl w:ilvl="8" w:tplc="8A740784" w:tentative="1">
      <w:start w:val="1"/>
      <w:numFmt w:val="bullet"/>
      <w:lvlText w:val="◦"/>
      <w:lvlJc w:val="left"/>
      <w:pPr>
        <w:tabs>
          <w:tab w:val="num" w:pos="6480"/>
        </w:tabs>
        <w:ind w:left="6480" w:hanging="360"/>
      </w:pPr>
      <w:rPr>
        <w:rFonts w:ascii="Garamond" w:hAnsi="Garamond" w:hint="default"/>
      </w:rPr>
    </w:lvl>
  </w:abstractNum>
  <w:abstractNum w:abstractNumId="11" w15:restartNumberingAfterBreak="0">
    <w:nsid w:val="1FAD77D0"/>
    <w:multiLevelType w:val="hybridMultilevel"/>
    <w:tmpl w:val="84367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3F0A93"/>
    <w:multiLevelType w:val="hybridMultilevel"/>
    <w:tmpl w:val="B066DC5E"/>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AA6AC4"/>
    <w:multiLevelType w:val="hybridMultilevel"/>
    <w:tmpl w:val="5414F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D41D0"/>
    <w:multiLevelType w:val="multilevel"/>
    <w:tmpl w:val="89BC6B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2B5D69"/>
    <w:multiLevelType w:val="hybridMultilevel"/>
    <w:tmpl w:val="9946BCC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A964BD"/>
    <w:multiLevelType w:val="multilevel"/>
    <w:tmpl w:val="E0E2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3569F6"/>
    <w:multiLevelType w:val="hybridMultilevel"/>
    <w:tmpl w:val="988A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517A6A"/>
    <w:multiLevelType w:val="hybridMultilevel"/>
    <w:tmpl w:val="1BFA8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AA63C9"/>
    <w:multiLevelType w:val="multilevel"/>
    <w:tmpl w:val="C81450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EC4E55"/>
    <w:multiLevelType w:val="multilevel"/>
    <w:tmpl w:val="9F3E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934435"/>
    <w:multiLevelType w:val="hybridMultilevel"/>
    <w:tmpl w:val="C7405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544885"/>
    <w:multiLevelType w:val="hybridMultilevel"/>
    <w:tmpl w:val="CB6A34D0"/>
    <w:lvl w:ilvl="0" w:tplc="8B162B72">
      <w:start w:val="1"/>
      <w:numFmt w:val="bullet"/>
      <w:lvlText w:val="◦"/>
      <w:lvlJc w:val="left"/>
      <w:pPr>
        <w:tabs>
          <w:tab w:val="num" w:pos="720"/>
        </w:tabs>
        <w:ind w:left="720" w:hanging="360"/>
      </w:pPr>
      <w:rPr>
        <w:rFonts w:ascii="Garamond" w:hAnsi="Garamond" w:hint="default"/>
      </w:rPr>
    </w:lvl>
    <w:lvl w:ilvl="1" w:tplc="FB10173E" w:tentative="1">
      <w:start w:val="1"/>
      <w:numFmt w:val="bullet"/>
      <w:lvlText w:val="◦"/>
      <w:lvlJc w:val="left"/>
      <w:pPr>
        <w:tabs>
          <w:tab w:val="num" w:pos="1440"/>
        </w:tabs>
        <w:ind w:left="1440" w:hanging="360"/>
      </w:pPr>
      <w:rPr>
        <w:rFonts w:ascii="Garamond" w:hAnsi="Garamond" w:hint="default"/>
      </w:rPr>
    </w:lvl>
    <w:lvl w:ilvl="2" w:tplc="1438041E" w:tentative="1">
      <w:start w:val="1"/>
      <w:numFmt w:val="bullet"/>
      <w:lvlText w:val="◦"/>
      <w:lvlJc w:val="left"/>
      <w:pPr>
        <w:tabs>
          <w:tab w:val="num" w:pos="2160"/>
        </w:tabs>
        <w:ind w:left="2160" w:hanging="360"/>
      </w:pPr>
      <w:rPr>
        <w:rFonts w:ascii="Garamond" w:hAnsi="Garamond" w:hint="default"/>
      </w:rPr>
    </w:lvl>
    <w:lvl w:ilvl="3" w:tplc="5B46DDF4" w:tentative="1">
      <w:start w:val="1"/>
      <w:numFmt w:val="bullet"/>
      <w:lvlText w:val="◦"/>
      <w:lvlJc w:val="left"/>
      <w:pPr>
        <w:tabs>
          <w:tab w:val="num" w:pos="2880"/>
        </w:tabs>
        <w:ind w:left="2880" w:hanging="360"/>
      </w:pPr>
      <w:rPr>
        <w:rFonts w:ascii="Garamond" w:hAnsi="Garamond" w:hint="default"/>
      </w:rPr>
    </w:lvl>
    <w:lvl w:ilvl="4" w:tplc="59DA8FD2" w:tentative="1">
      <w:start w:val="1"/>
      <w:numFmt w:val="bullet"/>
      <w:lvlText w:val="◦"/>
      <w:lvlJc w:val="left"/>
      <w:pPr>
        <w:tabs>
          <w:tab w:val="num" w:pos="3600"/>
        </w:tabs>
        <w:ind w:left="3600" w:hanging="360"/>
      </w:pPr>
      <w:rPr>
        <w:rFonts w:ascii="Garamond" w:hAnsi="Garamond" w:hint="default"/>
      </w:rPr>
    </w:lvl>
    <w:lvl w:ilvl="5" w:tplc="E8F49A90" w:tentative="1">
      <w:start w:val="1"/>
      <w:numFmt w:val="bullet"/>
      <w:lvlText w:val="◦"/>
      <w:lvlJc w:val="left"/>
      <w:pPr>
        <w:tabs>
          <w:tab w:val="num" w:pos="4320"/>
        </w:tabs>
        <w:ind w:left="4320" w:hanging="360"/>
      </w:pPr>
      <w:rPr>
        <w:rFonts w:ascii="Garamond" w:hAnsi="Garamond" w:hint="default"/>
      </w:rPr>
    </w:lvl>
    <w:lvl w:ilvl="6" w:tplc="073E352E" w:tentative="1">
      <w:start w:val="1"/>
      <w:numFmt w:val="bullet"/>
      <w:lvlText w:val="◦"/>
      <w:lvlJc w:val="left"/>
      <w:pPr>
        <w:tabs>
          <w:tab w:val="num" w:pos="5040"/>
        </w:tabs>
        <w:ind w:left="5040" w:hanging="360"/>
      </w:pPr>
      <w:rPr>
        <w:rFonts w:ascii="Garamond" w:hAnsi="Garamond" w:hint="default"/>
      </w:rPr>
    </w:lvl>
    <w:lvl w:ilvl="7" w:tplc="7644AA58" w:tentative="1">
      <w:start w:val="1"/>
      <w:numFmt w:val="bullet"/>
      <w:lvlText w:val="◦"/>
      <w:lvlJc w:val="left"/>
      <w:pPr>
        <w:tabs>
          <w:tab w:val="num" w:pos="5760"/>
        </w:tabs>
        <w:ind w:left="5760" w:hanging="360"/>
      </w:pPr>
      <w:rPr>
        <w:rFonts w:ascii="Garamond" w:hAnsi="Garamond" w:hint="default"/>
      </w:rPr>
    </w:lvl>
    <w:lvl w:ilvl="8" w:tplc="7D1CFC82" w:tentative="1">
      <w:start w:val="1"/>
      <w:numFmt w:val="bullet"/>
      <w:lvlText w:val="◦"/>
      <w:lvlJc w:val="left"/>
      <w:pPr>
        <w:tabs>
          <w:tab w:val="num" w:pos="6480"/>
        </w:tabs>
        <w:ind w:left="6480" w:hanging="360"/>
      </w:pPr>
      <w:rPr>
        <w:rFonts w:ascii="Garamond" w:hAnsi="Garamond" w:hint="default"/>
      </w:rPr>
    </w:lvl>
  </w:abstractNum>
  <w:abstractNum w:abstractNumId="23" w15:restartNumberingAfterBreak="0">
    <w:nsid w:val="38084388"/>
    <w:multiLevelType w:val="multilevel"/>
    <w:tmpl w:val="D788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D71B87"/>
    <w:multiLevelType w:val="multilevel"/>
    <w:tmpl w:val="8D88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485169"/>
    <w:multiLevelType w:val="hybridMultilevel"/>
    <w:tmpl w:val="CB02A13A"/>
    <w:lvl w:ilvl="0" w:tplc="C6588F90">
      <w:start w:val="1"/>
      <w:numFmt w:val="bullet"/>
      <w:lvlText w:val="◦"/>
      <w:lvlJc w:val="left"/>
      <w:pPr>
        <w:tabs>
          <w:tab w:val="num" w:pos="720"/>
        </w:tabs>
        <w:ind w:left="720" w:hanging="360"/>
      </w:pPr>
      <w:rPr>
        <w:rFonts w:ascii="Garamond" w:hAnsi="Garamond" w:hint="default"/>
      </w:rPr>
    </w:lvl>
    <w:lvl w:ilvl="1" w:tplc="33BC22B0" w:tentative="1">
      <w:start w:val="1"/>
      <w:numFmt w:val="bullet"/>
      <w:lvlText w:val="◦"/>
      <w:lvlJc w:val="left"/>
      <w:pPr>
        <w:tabs>
          <w:tab w:val="num" w:pos="1440"/>
        </w:tabs>
        <w:ind w:left="1440" w:hanging="360"/>
      </w:pPr>
      <w:rPr>
        <w:rFonts w:ascii="Garamond" w:hAnsi="Garamond" w:hint="default"/>
      </w:rPr>
    </w:lvl>
    <w:lvl w:ilvl="2" w:tplc="3CC0211C" w:tentative="1">
      <w:start w:val="1"/>
      <w:numFmt w:val="bullet"/>
      <w:lvlText w:val="◦"/>
      <w:lvlJc w:val="left"/>
      <w:pPr>
        <w:tabs>
          <w:tab w:val="num" w:pos="2160"/>
        </w:tabs>
        <w:ind w:left="2160" w:hanging="360"/>
      </w:pPr>
      <w:rPr>
        <w:rFonts w:ascii="Garamond" w:hAnsi="Garamond" w:hint="default"/>
      </w:rPr>
    </w:lvl>
    <w:lvl w:ilvl="3" w:tplc="99967A7E" w:tentative="1">
      <w:start w:val="1"/>
      <w:numFmt w:val="bullet"/>
      <w:lvlText w:val="◦"/>
      <w:lvlJc w:val="left"/>
      <w:pPr>
        <w:tabs>
          <w:tab w:val="num" w:pos="2880"/>
        </w:tabs>
        <w:ind w:left="2880" w:hanging="360"/>
      </w:pPr>
      <w:rPr>
        <w:rFonts w:ascii="Garamond" w:hAnsi="Garamond" w:hint="default"/>
      </w:rPr>
    </w:lvl>
    <w:lvl w:ilvl="4" w:tplc="92C65D74" w:tentative="1">
      <w:start w:val="1"/>
      <w:numFmt w:val="bullet"/>
      <w:lvlText w:val="◦"/>
      <w:lvlJc w:val="left"/>
      <w:pPr>
        <w:tabs>
          <w:tab w:val="num" w:pos="3600"/>
        </w:tabs>
        <w:ind w:left="3600" w:hanging="360"/>
      </w:pPr>
      <w:rPr>
        <w:rFonts w:ascii="Garamond" w:hAnsi="Garamond" w:hint="default"/>
      </w:rPr>
    </w:lvl>
    <w:lvl w:ilvl="5" w:tplc="8F564BB4" w:tentative="1">
      <w:start w:val="1"/>
      <w:numFmt w:val="bullet"/>
      <w:lvlText w:val="◦"/>
      <w:lvlJc w:val="left"/>
      <w:pPr>
        <w:tabs>
          <w:tab w:val="num" w:pos="4320"/>
        </w:tabs>
        <w:ind w:left="4320" w:hanging="360"/>
      </w:pPr>
      <w:rPr>
        <w:rFonts w:ascii="Garamond" w:hAnsi="Garamond" w:hint="default"/>
      </w:rPr>
    </w:lvl>
    <w:lvl w:ilvl="6" w:tplc="A36E63CC" w:tentative="1">
      <w:start w:val="1"/>
      <w:numFmt w:val="bullet"/>
      <w:lvlText w:val="◦"/>
      <w:lvlJc w:val="left"/>
      <w:pPr>
        <w:tabs>
          <w:tab w:val="num" w:pos="5040"/>
        </w:tabs>
        <w:ind w:left="5040" w:hanging="360"/>
      </w:pPr>
      <w:rPr>
        <w:rFonts w:ascii="Garamond" w:hAnsi="Garamond" w:hint="default"/>
      </w:rPr>
    </w:lvl>
    <w:lvl w:ilvl="7" w:tplc="16181B38" w:tentative="1">
      <w:start w:val="1"/>
      <w:numFmt w:val="bullet"/>
      <w:lvlText w:val="◦"/>
      <w:lvlJc w:val="left"/>
      <w:pPr>
        <w:tabs>
          <w:tab w:val="num" w:pos="5760"/>
        </w:tabs>
        <w:ind w:left="5760" w:hanging="360"/>
      </w:pPr>
      <w:rPr>
        <w:rFonts w:ascii="Garamond" w:hAnsi="Garamond" w:hint="default"/>
      </w:rPr>
    </w:lvl>
    <w:lvl w:ilvl="8" w:tplc="8A740784" w:tentative="1">
      <w:start w:val="1"/>
      <w:numFmt w:val="bullet"/>
      <w:lvlText w:val="◦"/>
      <w:lvlJc w:val="left"/>
      <w:pPr>
        <w:tabs>
          <w:tab w:val="num" w:pos="6480"/>
        </w:tabs>
        <w:ind w:left="6480" w:hanging="360"/>
      </w:pPr>
      <w:rPr>
        <w:rFonts w:ascii="Garamond" w:hAnsi="Garamond" w:hint="default"/>
      </w:rPr>
    </w:lvl>
  </w:abstractNum>
  <w:abstractNum w:abstractNumId="26" w15:restartNumberingAfterBreak="0">
    <w:nsid w:val="44FF3C64"/>
    <w:multiLevelType w:val="hybridMultilevel"/>
    <w:tmpl w:val="F33283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69C06FA"/>
    <w:multiLevelType w:val="multilevel"/>
    <w:tmpl w:val="B10A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917DE4"/>
    <w:multiLevelType w:val="hybridMultilevel"/>
    <w:tmpl w:val="C3F62638"/>
    <w:lvl w:ilvl="0" w:tplc="241EEF5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333E5F"/>
    <w:multiLevelType w:val="hybridMultilevel"/>
    <w:tmpl w:val="85D481EA"/>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5782BE5"/>
    <w:multiLevelType w:val="hybridMultilevel"/>
    <w:tmpl w:val="49D496B4"/>
    <w:lvl w:ilvl="0" w:tplc="08090001">
      <w:start w:val="1"/>
      <w:numFmt w:val="bullet"/>
      <w:lvlText w:val=""/>
      <w:lvlJc w:val="left"/>
      <w:pPr>
        <w:tabs>
          <w:tab w:val="num" w:pos="720"/>
        </w:tabs>
        <w:ind w:left="720" w:hanging="360"/>
      </w:pPr>
      <w:rPr>
        <w:rFonts w:ascii="Symbol" w:hAnsi="Symbol" w:hint="default"/>
      </w:rPr>
    </w:lvl>
    <w:lvl w:ilvl="1" w:tplc="33BC22B0" w:tentative="1">
      <w:start w:val="1"/>
      <w:numFmt w:val="bullet"/>
      <w:lvlText w:val="◦"/>
      <w:lvlJc w:val="left"/>
      <w:pPr>
        <w:tabs>
          <w:tab w:val="num" w:pos="1440"/>
        </w:tabs>
        <w:ind w:left="1440" w:hanging="360"/>
      </w:pPr>
      <w:rPr>
        <w:rFonts w:ascii="Garamond" w:hAnsi="Garamond" w:hint="default"/>
      </w:rPr>
    </w:lvl>
    <w:lvl w:ilvl="2" w:tplc="3CC0211C" w:tentative="1">
      <w:start w:val="1"/>
      <w:numFmt w:val="bullet"/>
      <w:lvlText w:val="◦"/>
      <w:lvlJc w:val="left"/>
      <w:pPr>
        <w:tabs>
          <w:tab w:val="num" w:pos="2160"/>
        </w:tabs>
        <w:ind w:left="2160" w:hanging="360"/>
      </w:pPr>
      <w:rPr>
        <w:rFonts w:ascii="Garamond" w:hAnsi="Garamond" w:hint="default"/>
      </w:rPr>
    </w:lvl>
    <w:lvl w:ilvl="3" w:tplc="99967A7E" w:tentative="1">
      <w:start w:val="1"/>
      <w:numFmt w:val="bullet"/>
      <w:lvlText w:val="◦"/>
      <w:lvlJc w:val="left"/>
      <w:pPr>
        <w:tabs>
          <w:tab w:val="num" w:pos="2880"/>
        </w:tabs>
        <w:ind w:left="2880" w:hanging="360"/>
      </w:pPr>
      <w:rPr>
        <w:rFonts w:ascii="Garamond" w:hAnsi="Garamond" w:hint="default"/>
      </w:rPr>
    </w:lvl>
    <w:lvl w:ilvl="4" w:tplc="92C65D74" w:tentative="1">
      <w:start w:val="1"/>
      <w:numFmt w:val="bullet"/>
      <w:lvlText w:val="◦"/>
      <w:lvlJc w:val="left"/>
      <w:pPr>
        <w:tabs>
          <w:tab w:val="num" w:pos="3600"/>
        </w:tabs>
        <w:ind w:left="3600" w:hanging="360"/>
      </w:pPr>
      <w:rPr>
        <w:rFonts w:ascii="Garamond" w:hAnsi="Garamond" w:hint="default"/>
      </w:rPr>
    </w:lvl>
    <w:lvl w:ilvl="5" w:tplc="8F564BB4" w:tentative="1">
      <w:start w:val="1"/>
      <w:numFmt w:val="bullet"/>
      <w:lvlText w:val="◦"/>
      <w:lvlJc w:val="left"/>
      <w:pPr>
        <w:tabs>
          <w:tab w:val="num" w:pos="4320"/>
        </w:tabs>
        <w:ind w:left="4320" w:hanging="360"/>
      </w:pPr>
      <w:rPr>
        <w:rFonts w:ascii="Garamond" w:hAnsi="Garamond" w:hint="default"/>
      </w:rPr>
    </w:lvl>
    <w:lvl w:ilvl="6" w:tplc="A36E63CC" w:tentative="1">
      <w:start w:val="1"/>
      <w:numFmt w:val="bullet"/>
      <w:lvlText w:val="◦"/>
      <w:lvlJc w:val="left"/>
      <w:pPr>
        <w:tabs>
          <w:tab w:val="num" w:pos="5040"/>
        </w:tabs>
        <w:ind w:left="5040" w:hanging="360"/>
      </w:pPr>
      <w:rPr>
        <w:rFonts w:ascii="Garamond" w:hAnsi="Garamond" w:hint="default"/>
      </w:rPr>
    </w:lvl>
    <w:lvl w:ilvl="7" w:tplc="16181B38" w:tentative="1">
      <w:start w:val="1"/>
      <w:numFmt w:val="bullet"/>
      <w:lvlText w:val="◦"/>
      <w:lvlJc w:val="left"/>
      <w:pPr>
        <w:tabs>
          <w:tab w:val="num" w:pos="5760"/>
        </w:tabs>
        <w:ind w:left="5760" w:hanging="360"/>
      </w:pPr>
      <w:rPr>
        <w:rFonts w:ascii="Garamond" w:hAnsi="Garamond" w:hint="default"/>
      </w:rPr>
    </w:lvl>
    <w:lvl w:ilvl="8" w:tplc="8A740784" w:tentative="1">
      <w:start w:val="1"/>
      <w:numFmt w:val="bullet"/>
      <w:lvlText w:val="◦"/>
      <w:lvlJc w:val="left"/>
      <w:pPr>
        <w:tabs>
          <w:tab w:val="num" w:pos="6480"/>
        </w:tabs>
        <w:ind w:left="6480" w:hanging="360"/>
      </w:pPr>
      <w:rPr>
        <w:rFonts w:ascii="Garamond" w:hAnsi="Garamond" w:hint="default"/>
      </w:rPr>
    </w:lvl>
  </w:abstractNum>
  <w:abstractNum w:abstractNumId="31" w15:restartNumberingAfterBreak="0">
    <w:nsid w:val="571D4CE7"/>
    <w:multiLevelType w:val="hybridMultilevel"/>
    <w:tmpl w:val="FCC2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712796"/>
    <w:multiLevelType w:val="multilevel"/>
    <w:tmpl w:val="A3B8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0D5E2D"/>
    <w:multiLevelType w:val="hybridMultilevel"/>
    <w:tmpl w:val="7C3C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177573"/>
    <w:multiLevelType w:val="hybridMultilevel"/>
    <w:tmpl w:val="19985E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DF0939"/>
    <w:multiLevelType w:val="hybridMultilevel"/>
    <w:tmpl w:val="B09E31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11012F"/>
    <w:multiLevelType w:val="hybridMultilevel"/>
    <w:tmpl w:val="FEA4647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66461AD"/>
    <w:multiLevelType w:val="multilevel"/>
    <w:tmpl w:val="5EA8AE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D44B85"/>
    <w:multiLevelType w:val="hybridMultilevel"/>
    <w:tmpl w:val="F3DE3E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B3E7925"/>
    <w:multiLevelType w:val="multilevel"/>
    <w:tmpl w:val="8D6A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C96043A"/>
    <w:multiLevelType w:val="multilevel"/>
    <w:tmpl w:val="C590A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186897"/>
    <w:multiLevelType w:val="multilevel"/>
    <w:tmpl w:val="9134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A66850"/>
    <w:multiLevelType w:val="hybridMultilevel"/>
    <w:tmpl w:val="2E7CB25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637004">
    <w:abstractNumId w:val="9"/>
  </w:num>
  <w:num w:numId="2" w16cid:durableId="2106613829">
    <w:abstractNumId w:val="7"/>
  </w:num>
  <w:num w:numId="3" w16cid:durableId="1991278080">
    <w:abstractNumId w:val="17"/>
  </w:num>
  <w:num w:numId="4" w16cid:durableId="393046541">
    <w:abstractNumId w:val="5"/>
  </w:num>
  <w:num w:numId="5" w16cid:durableId="962033024">
    <w:abstractNumId w:val="35"/>
  </w:num>
  <w:num w:numId="6" w16cid:durableId="1202281868">
    <w:abstractNumId w:val="13"/>
  </w:num>
  <w:num w:numId="7" w16cid:durableId="1149907806">
    <w:abstractNumId w:val="18"/>
  </w:num>
  <w:num w:numId="8" w16cid:durableId="872154123">
    <w:abstractNumId w:val="8"/>
  </w:num>
  <w:num w:numId="9" w16cid:durableId="1716657241">
    <w:abstractNumId w:val="26"/>
  </w:num>
  <w:num w:numId="10" w16cid:durableId="951865992">
    <w:abstractNumId w:val="3"/>
  </w:num>
  <w:num w:numId="11" w16cid:durableId="2026009371">
    <w:abstractNumId w:val="22"/>
  </w:num>
  <w:num w:numId="12" w16cid:durableId="85812792">
    <w:abstractNumId w:val="25"/>
  </w:num>
  <w:num w:numId="13" w16cid:durableId="837237055">
    <w:abstractNumId w:val="10"/>
  </w:num>
  <w:num w:numId="14" w16cid:durableId="1046444320">
    <w:abstractNumId w:val="30"/>
  </w:num>
  <w:num w:numId="15" w16cid:durableId="1276596516">
    <w:abstractNumId w:val="32"/>
  </w:num>
  <w:num w:numId="16" w16cid:durableId="1276644436">
    <w:abstractNumId w:val="27"/>
  </w:num>
  <w:num w:numId="17" w16cid:durableId="787117673">
    <w:abstractNumId w:val="6"/>
  </w:num>
  <w:num w:numId="18" w16cid:durableId="1724211348">
    <w:abstractNumId w:val="39"/>
  </w:num>
  <w:num w:numId="19" w16cid:durableId="1170563783">
    <w:abstractNumId w:val="16"/>
  </w:num>
  <w:num w:numId="20" w16cid:durableId="2067756928">
    <w:abstractNumId w:val="37"/>
  </w:num>
  <w:num w:numId="21" w16cid:durableId="1235240472">
    <w:abstractNumId w:val="12"/>
  </w:num>
  <w:num w:numId="22" w16cid:durableId="1729572959">
    <w:abstractNumId w:val="34"/>
  </w:num>
  <w:num w:numId="23" w16cid:durableId="2132674302">
    <w:abstractNumId w:val="38"/>
  </w:num>
  <w:num w:numId="24" w16cid:durableId="831333422">
    <w:abstractNumId w:val="11"/>
  </w:num>
  <w:num w:numId="25" w16cid:durableId="1567642030">
    <w:abstractNumId w:val="28"/>
  </w:num>
  <w:num w:numId="26" w16cid:durableId="246308310">
    <w:abstractNumId w:val="42"/>
  </w:num>
  <w:num w:numId="27" w16cid:durableId="1934582582">
    <w:abstractNumId w:val="31"/>
  </w:num>
  <w:num w:numId="28" w16cid:durableId="1872911473">
    <w:abstractNumId w:val="21"/>
  </w:num>
  <w:num w:numId="29" w16cid:durableId="370113832">
    <w:abstractNumId w:val="15"/>
  </w:num>
  <w:num w:numId="30" w16cid:durableId="1672372546">
    <w:abstractNumId w:val="19"/>
  </w:num>
  <w:num w:numId="31" w16cid:durableId="264657120">
    <w:abstractNumId w:val="14"/>
  </w:num>
  <w:num w:numId="32" w16cid:durableId="343216320">
    <w:abstractNumId w:val="29"/>
  </w:num>
  <w:num w:numId="33" w16cid:durableId="1925800313">
    <w:abstractNumId w:val="0"/>
  </w:num>
  <w:num w:numId="34" w16cid:durableId="292445159">
    <w:abstractNumId w:val="36"/>
  </w:num>
  <w:num w:numId="35" w16cid:durableId="1608807617">
    <w:abstractNumId w:val="2"/>
  </w:num>
  <w:num w:numId="36" w16cid:durableId="1738701994">
    <w:abstractNumId w:val="33"/>
  </w:num>
  <w:num w:numId="37" w16cid:durableId="703096242">
    <w:abstractNumId w:val="24"/>
  </w:num>
  <w:num w:numId="38" w16cid:durableId="7606453">
    <w:abstractNumId w:val="40"/>
  </w:num>
  <w:num w:numId="39" w16cid:durableId="830407619">
    <w:abstractNumId w:val="23"/>
  </w:num>
  <w:num w:numId="40" w16cid:durableId="2118409061">
    <w:abstractNumId w:val="4"/>
  </w:num>
  <w:num w:numId="41" w16cid:durableId="758137620">
    <w:abstractNumId w:val="41"/>
  </w:num>
  <w:num w:numId="42" w16cid:durableId="1721401099">
    <w:abstractNumId w:val="20"/>
  </w:num>
  <w:num w:numId="43" w16cid:durableId="788475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721"/>
    <w:rsid w:val="000057A9"/>
    <w:rsid w:val="0001489F"/>
    <w:rsid w:val="0001677F"/>
    <w:rsid w:val="000203D6"/>
    <w:rsid w:val="00022B87"/>
    <w:rsid w:val="000267C7"/>
    <w:rsid w:val="00035E74"/>
    <w:rsid w:val="000371AE"/>
    <w:rsid w:val="00045C07"/>
    <w:rsid w:val="00045FE4"/>
    <w:rsid w:val="000469EF"/>
    <w:rsid w:val="00054C43"/>
    <w:rsid w:val="00054CBA"/>
    <w:rsid w:val="000607D3"/>
    <w:rsid w:val="0006497E"/>
    <w:rsid w:val="00067370"/>
    <w:rsid w:val="00072240"/>
    <w:rsid w:val="000727B5"/>
    <w:rsid w:val="00073065"/>
    <w:rsid w:val="00074FBF"/>
    <w:rsid w:val="0007672E"/>
    <w:rsid w:val="00080288"/>
    <w:rsid w:val="000836F3"/>
    <w:rsid w:val="00086176"/>
    <w:rsid w:val="00086A41"/>
    <w:rsid w:val="00095CEB"/>
    <w:rsid w:val="000A2C77"/>
    <w:rsid w:val="000D10B9"/>
    <w:rsid w:val="000D2B70"/>
    <w:rsid w:val="000D45E6"/>
    <w:rsid w:val="000E0547"/>
    <w:rsid w:val="000E3AEE"/>
    <w:rsid w:val="000F1A9A"/>
    <w:rsid w:val="000F23E0"/>
    <w:rsid w:val="000F68C6"/>
    <w:rsid w:val="000F7C9A"/>
    <w:rsid w:val="000F7E9D"/>
    <w:rsid w:val="00103D18"/>
    <w:rsid w:val="00106BE9"/>
    <w:rsid w:val="00114598"/>
    <w:rsid w:val="00116143"/>
    <w:rsid w:val="00131525"/>
    <w:rsid w:val="001350E9"/>
    <w:rsid w:val="00140F1B"/>
    <w:rsid w:val="00141BD8"/>
    <w:rsid w:val="00144172"/>
    <w:rsid w:val="00151F22"/>
    <w:rsid w:val="00156FC2"/>
    <w:rsid w:val="00157DCD"/>
    <w:rsid w:val="0016329B"/>
    <w:rsid w:val="00163B78"/>
    <w:rsid w:val="0016647C"/>
    <w:rsid w:val="00166FD2"/>
    <w:rsid w:val="00167CD8"/>
    <w:rsid w:val="0017297A"/>
    <w:rsid w:val="00173BCA"/>
    <w:rsid w:val="001838BE"/>
    <w:rsid w:val="00191565"/>
    <w:rsid w:val="00194252"/>
    <w:rsid w:val="001972F1"/>
    <w:rsid w:val="001B16F7"/>
    <w:rsid w:val="001B1815"/>
    <w:rsid w:val="001B5178"/>
    <w:rsid w:val="001B6AE7"/>
    <w:rsid w:val="001C0A79"/>
    <w:rsid w:val="001C4C19"/>
    <w:rsid w:val="001E0900"/>
    <w:rsid w:val="001E09E5"/>
    <w:rsid w:val="001E15AA"/>
    <w:rsid w:val="001E2F44"/>
    <w:rsid w:val="001F079D"/>
    <w:rsid w:val="001F219B"/>
    <w:rsid w:val="001F6875"/>
    <w:rsid w:val="002035FB"/>
    <w:rsid w:val="00215844"/>
    <w:rsid w:val="00216377"/>
    <w:rsid w:val="00216BE6"/>
    <w:rsid w:val="00224113"/>
    <w:rsid w:val="00230AF6"/>
    <w:rsid w:val="00231280"/>
    <w:rsid w:val="00232D64"/>
    <w:rsid w:val="00234AA4"/>
    <w:rsid w:val="0023673E"/>
    <w:rsid w:val="00257145"/>
    <w:rsid w:val="0025754E"/>
    <w:rsid w:val="00265B2F"/>
    <w:rsid w:val="002805F1"/>
    <w:rsid w:val="00280D03"/>
    <w:rsid w:val="002867DE"/>
    <w:rsid w:val="00287F21"/>
    <w:rsid w:val="00290087"/>
    <w:rsid w:val="002956BE"/>
    <w:rsid w:val="0029617D"/>
    <w:rsid w:val="002961B3"/>
    <w:rsid w:val="00297982"/>
    <w:rsid w:val="002A1CD5"/>
    <w:rsid w:val="002A38ED"/>
    <w:rsid w:val="002A5AE3"/>
    <w:rsid w:val="002A5CC3"/>
    <w:rsid w:val="002B06DE"/>
    <w:rsid w:val="002B1CEE"/>
    <w:rsid w:val="002B371F"/>
    <w:rsid w:val="002B5205"/>
    <w:rsid w:val="002C1CDB"/>
    <w:rsid w:val="002C1E86"/>
    <w:rsid w:val="002C3531"/>
    <w:rsid w:val="002C5299"/>
    <w:rsid w:val="002C71E7"/>
    <w:rsid w:val="002E4EB6"/>
    <w:rsid w:val="002E73B5"/>
    <w:rsid w:val="002F1753"/>
    <w:rsid w:val="003020E8"/>
    <w:rsid w:val="003022C2"/>
    <w:rsid w:val="00304D23"/>
    <w:rsid w:val="003057A7"/>
    <w:rsid w:val="003117A2"/>
    <w:rsid w:val="003212AF"/>
    <w:rsid w:val="00335DC4"/>
    <w:rsid w:val="00337F8C"/>
    <w:rsid w:val="0035363C"/>
    <w:rsid w:val="00361BFC"/>
    <w:rsid w:val="003648A1"/>
    <w:rsid w:val="00365F62"/>
    <w:rsid w:val="00377B05"/>
    <w:rsid w:val="0038527C"/>
    <w:rsid w:val="0039396F"/>
    <w:rsid w:val="003A6290"/>
    <w:rsid w:val="003C7769"/>
    <w:rsid w:val="003D540E"/>
    <w:rsid w:val="003D645A"/>
    <w:rsid w:val="003D64DF"/>
    <w:rsid w:val="003E063C"/>
    <w:rsid w:val="003E4B63"/>
    <w:rsid w:val="003E6E74"/>
    <w:rsid w:val="003F1810"/>
    <w:rsid w:val="003F4172"/>
    <w:rsid w:val="003F52D4"/>
    <w:rsid w:val="003F61DF"/>
    <w:rsid w:val="003F6325"/>
    <w:rsid w:val="0040036A"/>
    <w:rsid w:val="004003FA"/>
    <w:rsid w:val="00405BD0"/>
    <w:rsid w:val="00411CC1"/>
    <w:rsid w:val="00412602"/>
    <w:rsid w:val="00413A78"/>
    <w:rsid w:val="00414F25"/>
    <w:rsid w:val="004150CA"/>
    <w:rsid w:val="00415511"/>
    <w:rsid w:val="00415B42"/>
    <w:rsid w:val="004238B9"/>
    <w:rsid w:val="00424532"/>
    <w:rsid w:val="00424CEB"/>
    <w:rsid w:val="00427291"/>
    <w:rsid w:val="00433306"/>
    <w:rsid w:val="00434E28"/>
    <w:rsid w:val="00434E8A"/>
    <w:rsid w:val="00435F61"/>
    <w:rsid w:val="004405AE"/>
    <w:rsid w:val="004410D2"/>
    <w:rsid w:val="00444AC7"/>
    <w:rsid w:val="0045310C"/>
    <w:rsid w:val="004614D4"/>
    <w:rsid w:val="00470B2A"/>
    <w:rsid w:val="00473C78"/>
    <w:rsid w:val="00474530"/>
    <w:rsid w:val="00475EEC"/>
    <w:rsid w:val="0048464E"/>
    <w:rsid w:val="004A0998"/>
    <w:rsid w:val="004A7DB8"/>
    <w:rsid w:val="004B135F"/>
    <w:rsid w:val="004B1B39"/>
    <w:rsid w:val="004C05A5"/>
    <w:rsid w:val="004C2FC8"/>
    <w:rsid w:val="004C340E"/>
    <w:rsid w:val="004C62C3"/>
    <w:rsid w:val="004C715B"/>
    <w:rsid w:val="004D64A5"/>
    <w:rsid w:val="004F13A4"/>
    <w:rsid w:val="004F27D7"/>
    <w:rsid w:val="004F3410"/>
    <w:rsid w:val="005023AA"/>
    <w:rsid w:val="005131FD"/>
    <w:rsid w:val="0051610E"/>
    <w:rsid w:val="005166DE"/>
    <w:rsid w:val="005243AA"/>
    <w:rsid w:val="00526BF9"/>
    <w:rsid w:val="0053023C"/>
    <w:rsid w:val="005330EC"/>
    <w:rsid w:val="00533424"/>
    <w:rsid w:val="00533D73"/>
    <w:rsid w:val="0053461D"/>
    <w:rsid w:val="00535967"/>
    <w:rsid w:val="00536186"/>
    <w:rsid w:val="005426C3"/>
    <w:rsid w:val="00552183"/>
    <w:rsid w:val="0055486A"/>
    <w:rsid w:val="00562406"/>
    <w:rsid w:val="00570954"/>
    <w:rsid w:val="00570CC8"/>
    <w:rsid w:val="00580952"/>
    <w:rsid w:val="0058149B"/>
    <w:rsid w:val="005816D9"/>
    <w:rsid w:val="0058490F"/>
    <w:rsid w:val="005857AF"/>
    <w:rsid w:val="00590C86"/>
    <w:rsid w:val="005A0627"/>
    <w:rsid w:val="005A4068"/>
    <w:rsid w:val="005B0C40"/>
    <w:rsid w:val="005C0EE8"/>
    <w:rsid w:val="005C114D"/>
    <w:rsid w:val="005C4950"/>
    <w:rsid w:val="005E1B97"/>
    <w:rsid w:val="005F0568"/>
    <w:rsid w:val="005F268C"/>
    <w:rsid w:val="005F3EC1"/>
    <w:rsid w:val="005F49EC"/>
    <w:rsid w:val="005F7036"/>
    <w:rsid w:val="00610AE3"/>
    <w:rsid w:val="00610F79"/>
    <w:rsid w:val="0061599C"/>
    <w:rsid w:val="0062168F"/>
    <w:rsid w:val="0062206B"/>
    <w:rsid w:val="006266D6"/>
    <w:rsid w:val="00630CB7"/>
    <w:rsid w:val="00632AAD"/>
    <w:rsid w:val="0063348E"/>
    <w:rsid w:val="0063446A"/>
    <w:rsid w:val="00652038"/>
    <w:rsid w:val="00660CCC"/>
    <w:rsid w:val="00662D21"/>
    <w:rsid w:val="00664C8F"/>
    <w:rsid w:val="00664C9B"/>
    <w:rsid w:val="006727E6"/>
    <w:rsid w:val="0067483D"/>
    <w:rsid w:val="006758A5"/>
    <w:rsid w:val="00676EE8"/>
    <w:rsid w:val="0068560A"/>
    <w:rsid w:val="00686A50"/>
    <w:rsid w:val="00686C2A"/>
    <w:rsid w:val="0068766D"/>
    <w:rsid w:val="006A5382"/>
    <w:rsid w:val="006B1284"/>
    <w:rsid w:val="006B3814"/>
    <w:rsid w:val="006B4711"/>
    <w:rsid w:val="006B5324"/>
    <w:rsid w:val="006C1492"/>
    <w:rsid w:val="006C58E2"/>
    <w:rsid w:val="006C6581"/>
    <w:rsid w:val="006C7CF0"/>
    <w:rsid w:val="006D5225"/>
    <w:rsid w:val="006E1EC0"/>
    <w:rsid w:val="006E3562"/>
    <w:rsid w:val="00702B55"/>
    <w:rsid w:val="00706B7E"/>
    <w:rsid w:val="0071487B"/>
    <w:rsid w:val="0071678A"/>
    <w:rsid w:val="007235B9"/>
    <w:rsid w:val="00725849"/>
    <w:rsid w:val="00727D60"/>
    <w:rsid w:val="007357FF"/>
    <w:rsid w:val="00744C26"/>
    <w:rsid w:val="007611A2"/>
    <w:rsid w:val="00763B2D"/>
    <w:rsid w:val="00764544"/>
    <w:rsid w:val="007764D2"/>
    <w:rsid w:val="0077664F"/>
    <w:rsid w:val="00776E53"/>
    <w:rsid w:val="00784E46"/>
    <w:rsid w:val="00792383"/>
    <w:rsid w:val="007A4D03"/>
    <w:rsid w:val="007A597F"/>
    <w:rsid w:val="007B1721"/>
    <w:rsid w:val="007B392F"/>
    <w:rsid w:val="007B5B13"/>
    <w:rsid w:val="007B754E"/>
    <w:rsid w:val="007C646A"/>
    <w:rsid w:val="007C666A"/>
    <w:rsid w:val="007C6B9C"/>
    <w:rsid w:val="007F601F"/>
    <w:rsid w:val="008013A7"/>
    <w:rsid w:val="008046C4"/>
    <w:rsid w:val="008155A1"/>
    <w:rsid w:val="008233C6"/>
    <w:rsid w:val="0082511B"/>
    <w:rsid w:val="0082736E"/>
    <w:rsid w:val="008309CC"/>
    <w:rsid w:val="008311AF"/>
    <w:rsid w:val="008322B4"/>
    <w:rsid w:val="00852978"/>
    <w:rsid w:val="00861869"/>
    <w:rsid w:val="008648A3"/>
    <w:rsid w:val="00866B21"/>
    <w:rsid w:val="00867167"/>
    <w:rsid w:val="0087087C"/>
    <w:rsid w:val="008710A5"/>
    <w:rsid w:val="0087383B"/>
    <w:rsid w:val="00881E03"/>
    <w:rsid w:val="00882C62"/>
    <w:rsid w:val="008837AF"/>
    <w:rsid w:val="00883987"/>
    <w:rsid w:val="00883F77"/>
    <w:rsid w:val="0088477C"/>
    <w:rsid w:val="00884B19"/>
    <w:rsid w:val="008B0883"/>
    <w:rsid w:val="008B08AB"/>
    <w:rsid w:val="008B6ED9"/>
    <w:rsid w:val="008D6B2B"/>
    <w:rsid w:val="008E0E7A"/>
    <w:rsid w:val="008E6104"/>
    <w:rsid w:val="008F5F19"/>
    <w:rsid w:val="009008CD"/>
    <w:rsid w:val="00907367"/>
    <w:rsid w:val="00911C5F"/>
    <w:rsid w:val="00914E68"/>
    <w:rsid w:val="00921D74"/>
    <w:rsid w:val="00923220"/>
    <w:rsid w:val="009302E2"/>
    <w:rsid w:val="00933DB6"/>
    <w:rsid w:val="00937D5C"/>
    <w:rsid w:val="00940ACF"/>
    <w:rsid w:val="00944F33"/>
    <w:rsid w:val="00952F9F"/>
    <w:rsid w:val="00954202"/>
    <w:rsid w:val="0096480C"/>
    <w:rsid w:val="009672EA"/>
    <w:rsid w:val="00967B34"/>
    <w:rsid w:val="009738C0"/>
    <w:rsid w:val="00980552"/>
    <w:rsid w:val="009825EB"/>
    <w:rsid w:val="00983701"/>
    <w:rsid w:val="0098602B"/>
    <w:rsid w:val="00986BF1"/>
    <w:rsid w:val="009920BA"/>
    <w:rsid w:val="0099691B"/>
    <w:rsid w:val="0099722A"/>
    <w:rsid w:val="009B47F7"/>
    <w:rsid w:val="009B7FBD"/>
    <w:rsid w:val="009C0B09"/>
    <w:rsid w:val="009C126D"/>
    <w:rsid w:val="009C45B4"/>
    <w:rsid w:val="009C5C64"/>
    <w:rsid w:val="009D46B4"/>
    <w:rsid w:val="009D674C"/>
    <w:rsid w:val="009E4721"/>
    <w:rsid w:val="009F399E"/>
    <w:rsid w:val="009F7293"/>
    <w:rsid w:val="00A010C4"/>
    <w:rsid w:val="00A20925"/>
    <w:rsid w:val="00A31B1D"/>
    <w:rsid w:val="00A413FF"/>
    <w:rsid w:val="00A50C2E"/>
    <w:rsid w:val="00A52B8C"/>
    <w:rsid w:val="00A553F4"/>
    <w:rsid w:val="00A65C14"/>
    <w:rsid w:val="00A706E3"/>
    <w:rsid w:val="00A72C5E"/>
    <w:rsid w:val="00A7541F"/>
    <w:rsid w:val="00A760C9"/>
    <w:rsid w:val="00A8008B"/>
    <w:rsid w:val="00A82C59"/>
    <w:rsid w:val="00A8611F"/>
    <w:rsid w:val="00A8708C"/>
    <w:rsid w:val="00AA4B15"/>
    <w:rsid w:val="00AB3732"/>
    <w:rsid w:val="00AC12C0"/>
    <w:rsid w:val="00AC25F7"/>
    <w:rsid w:val="00AC46E7"/>
    <w:rsid w:val="00AC6A9A"/>
    <w:rsid w:val="00AC6BC7"/>
    <w:rsid w:val="00AE3EA0"/>
    <w:rsid w:val="00AF47E1"/>
    <w:rsid w:val="00B1061D"/>
    <w:rsid w:val="00B1116C"/>
    <w:rsid w:val="00B13F2D"/>
    <w:rsid w:val="00B16B73"/>
    <w:rsid w:val="00B17355"/>
    <w:rsid w:val="00B20770"/>
    <w:rsid w:val="00B3772A"/>
    <w:rsid w:val="00B51830"/>
    <w:rsid w:val="00B5761A"/>
    <w:rsid w:val="00B77E26"/>
    <w:rsid w:val="00B818C6"/>
    <w:rsid w:val="00B83DF1"/>
    <w:rsid w:val="00B8626F"/>
    <w:rsid w:val="00B925ED"/>
    <w:rsid w:val="00BA1C4E"/>
    <w:rsid w:val="00BA27B9"/>
    <w:rsid w:val="00BA3004"/>
    <w:rsid w:val="00BA7F08"/>
    <w:rsid w:val="00BC0116"/>
    <w:rsid w:val="00BC04CF"/>
    <w:rsid w:val="00BD4A1C"/>
    <w:rsid w:val="00BD5B30"/>
    <w:rsid w:val="00BD7539"/>
    <w:rsid w:val="00BE026B"/>
    <w:rsid w:val="00BE75F4"/>
    <w:rsid w:val="00BF0398"/>
    <w:rsid w:val="00BF0C73"/>
    <w:rsid w:val="00BF1180"/>
    <w:rsid w:val="00BF30A9"/>
    <w:rsid w:val="00BF520A"/>
    <w:rsid w:val="00C036A8"/>
    <w:rsid w:val="00C1362C"/>
    <w:rsid w:val="00C23351"/>
    <w:rsid w:val="00C26A92"/>
    <w:rsid w:val="00C32822"/>
    <w:rsid w:val="00C33657"/>
    <w:rsid w:val="00C41809"/>
    <w:rsid w:val="00C47AD5"/>
    <w:rsid w:val="00C5572A"/>
    <w:rsid w:val="00C55FBC"/>
    <w:rsid w:val="00C576BF"/>
    <w:rsid w:val="00C60EBF"/>
    <w:rsid w:val="00C61CF8"/>
    <w:rsid w:val="00C62FB7"/>
    <w:rsid w:val="00C70ACF"/>
    <w:rsid w:val="00C74808"/>
    <w:rsid w:val="00C75028"/>
    <w:rsid w:val="00C90DD9"/>
    <w:rsid w:val="00C92443"/>
    <w:rsid w:val="00C93093"/>
    <w:rsid w:val="00C94F9D"/>
    <w:rsid w:val="00C95AAF"/>
    <w:rsid w:val="00CB1CE3"/>
    <w:rsid w:val="00CB2C92"/>
    <w:rsid w:val="00CB33CE"/>
    <w:rsid w:val="00CB3A82"/>
    <w:rsid w:val="00CB478B"/>
    <w:rsid w:val="00CC0578"/>
    <w:rsid w:val="00CD0F65"/>
    <w:rsid w:val="00CD25FA"/>
    <w:rsid w:val="00CD2886"/>
    <w:rsid w:val="00CD399C"/>
    <w:rsid w:val="00CD50FF"/>
    <w:rsid w:val="00CE22FC"/>
    <w:rsid w:val="00CF4750"/>
    <w:rsid w:val="00CF5B7E"/>
    <w:rsid w:val="00D009C3"/>
    <w:rsid w:val="00D01D86"/>
    <w:rsid w:val="00D0243F"/>
    <w:rsid w:val="00D07C05"/>
    <w:rsid w:val="00D07D42"/>
    <w:rsid w:val="00D13356"/>
    <w:rsid w:val="00D134B4"/>
    <w:rsid w:val="00D21469"/>
    <w:rsid w:val="00D22DA7"/>
    <w:rsid w:val="00D25D5A"/>
    <w:rsid w:val="00D32302"/>
    <w:rsid w:val="00D359AB"/>
    <w:rsid w:val="00D41075"/>
    <w:rsid w:val="00D43E8B"/>
    <w:rsid w:val="00D4596E"/>
    <w:rsid w:val="00D5087F"/>
    <w:rsid w:val="00D50FDE"/>
    <w:rsid w:val="00D52387"/>
    <w:rsid w:val="00D57315"/>
    <w:rsid w:val="00D67EBF"/>
    <w:rsid w:val="00D70968"/>
    <w:rsid w:val="00D7205C"/>
    <w:rsid w:val="00D72706"/>
    <w:rsid w:val="00D72EB7"/>
    <w:rsid w:val="00D77D70"/>
    <w:rsid w:val="00D823B6"/>
    <w:rsid w:val="00D85054"/>
    <w:rsid w:val="00D90D27"/>
    <w:rsid w:val="00D90EC0"/>
    <w:rsid w:val="00D9749D"/>
    <w:rsid w:val="00DB6812"/>
    <w:rsid w:val="00DC0E6C"/>
    <w:rsid w:val="00DD022C"/>
    <w:rsid w:val="00DD3514"/>
    <w:rsid w:val="00DE686B"/>
    <w:rsid w:val="00DF3262"/>
    <w:rsid w:val="00E0097D"/>
    <w:rsid w:val="00E02301"/>
    <w:rsid w:val="00E10F96"/>
    <w:rsid w:val="00E138CB"/>
    <w:rsid w:val="00E14805"/>
    <w:rsid w:val="00E22E0D"/>
    <w:rsid w:val="00E24C50"/>
    <w:rsid w:val="00E30F43"/>
    <w:rsid w:val="00E32A3A"/>
    <w:rsid w:val="00E32ED2"/>
    <w:rsid w:val="00E413B0"/>
    <w:rsid w:val="00E42823"/>
    <w:rsid w:val="00E47FD3"/>
    <w:rsid w:val="00E54878"/>
    <w:rsid w:val="00E57AD5"/>
    <w:rsid w:val="00E702AC"/>
    <w:rsid w:val="00E71EC9"/>
    <w:rsid w:val="00E75375"/>
    <w:rsid w:val="00E7588B"/>
    <w:rsid w:val="00E80B81"/>
    <w:rsid w:val="00E86A65"/>
    <w:rsid w:val="00E87562"/>
    <w:rsid w:val="00E9125A"/>
    <w:rsid w:val="00EA04B3"/>
    <w:rsid w:val="00EA4AA7"/>
    <w:rsid w:val="00EA4C0C"/>
    <w:rsid w:val="00EA5C23"/>
    <w:rsid w:val="00EA6B25"/>
    <w:rsid w:val="00EB2899"/>
    <w:rsid w:val="00ED1DB5"/>
    <w:rsid w:val="00ED3D96"/>
    <w:rsid w:val="00ED5A37"/>
    <w:rsid w:val="00EE0257"/>
    <w:rsid w:val="00EE2086"/>
    <w:rsid w:val="00EE369F"/>
    <w:rsid w:val="00EF6D2B"/>
    <w:rsid w:val="00EF732D"/>
    <w:rsid w:val="00F02D70"/>
    <w:rsid w:val="00F03D66"/>
    <w:rsid w:val="00F1110D"/>
    <w:rsid w:val="00F156B9"/>
    <w:rsid w:val="00F30E86"/>
    <w:rsid w:val="00F346E5"/>
    <w:rsid w:val="00F36B6B"/>
    <w:rsid w:val="00F40F3A"/>
    <w:rsid w:val="00F43119"/>
    <w:rsid w:val="00F57C8B"/>
    <w:rsid w:val="00F64E59"/>
    <w:rsid w:val="00F712E7"/>
    <w:rsid w:val="00F72032"/>
    <w:rsid w:val="00F72161"/>
    <w:rsid w:val="00F72A59"/>
    <w:rsid w:val="00F80AED"/>
    <w:rsid w:val="00F82E43"/>
    <w:rsid w:val="00F83880"/>
    <w:rsid w:val="00F83D37"/>
    <w:rsid w:val="00F92DDC"/>
    <w:rsid w:val="00F97DB1"/>
    <w:rsid w:val="00FA4777"/>
    <w:rsid w:val="00FB13F4"/>
    <w:rsid w:val="00FB2704"/>
    <w:rsid w:val="00FB3D64"/>
    <w:rsid w:val="00FC47D6"/>
    <w:rsid w:val="00FC7DE0"/>
    <w:rsid w:val="00FC7E53"/>
    <w:rsid w:val="00FD7A28"/>
    <w:rsid w:val="044D8E80"/>
    <w:rsid w:val="04FB0B7B"/>
    <w:rsid w:val="091D2129"/>
    <w:rsid w:val="14CE5FA6"/>
    <w:rsid w:val="2362C623"/>
    <w:rsid w:val="27D7C41C"/>
    <w:rsid w:val="39F2EF93"/>
    <w:rsid w:val="3E60E75C"/>
    <w:rsid w:val="3FB0696A"/>
    <w:rsid w:val="41E28293"/>
    <w:rsid w:val="4F375228"/>
    <w:rsid w:val="5BE0C404"/>
    <w:rsid w:val="6255C2D4"/>
    <w:rsid w:val="6F47D5AC"/>
    <w:rsid w:val="7CFD1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D2B0"/>
  <w15:docId w15:val="{FEB32CFD-E7E0-4DA0-B133-1D638F13E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355"/>
  </w:style>
  <w:style w:type="paragraph" w:styleId="Footer">
    <w:name w:val="footer"/>
    <w:basedOn w:val="Normal"/>
    <w:link w:val="FooterChar"/>
    <w:uiPriority w:val="99"/>
    <w:unhideWhenUsed/>
    <w:rsid w:val="00B17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355"/>
  </w:style>
  <w:style w:type="paragraph" w:styleId="ListParagraph">
    <w:name w:val="List Paragraph"/>
    <w:basedOn w:val="Normal"/>
    <w:uiPriority w:val="34"/>
    <w:qFormat/>
    <w:rsid w:val="009008CD"/>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6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76"/>
    <w:rPr>
      <w:rFonts w:ascii="Tahoma" w:hAnsi="Tahoma" w:cs="Tahoma"/>
      <w:sz w:val="16"/>
      <w:szCs w:val="16"/>
    </w:rPr>
  </w:style>
  <w:style w:type="character" w:styleId="FollowedHyperlink">
    <w:name w:val="FollowedHyperlink"/>
    <w:basedOn w:val="DefaultParagraphFont"/>
    <w:uiPriority w:val="99"/>
    <w:semiHidden/>
    <w:unhideWhenUsed/>
    <w:rsid w:val="009D674C"/>
    <w:rPr>
      <w:color w:val="954F72" w:themeColor="followedHyperlink"/>
      <w:u w:val="single"/>
    </w:rPr>
  </w:style>
  <w:style w:type="table" w:customStyle="1" w:styleId="TableGrid1">
    <w:name w:val="Table Grid1"/>
    <w:basedOn w:val="TableNormal"/>
    <w:next w:val="TableGrid"/>
    <w:uiPriority w:val="59"/>
    <w:rsid w:val="00921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21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3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60EBF"/>
    <w:rPr>
      <w:sz w:val="16"/>
      <w:szCs w:val="16"/>
    </w:rPr>
  </w:style>
  <w:style w:type="paragraph" w:styleId="CommentText">
    <w:name w:val="annotation text"/>
    <w:basedOn w:val="Normal"/>
    <w:link w:val="CommentTextChar"/>
    <w:uiPriority w:val="99"/>
    <w:semiHidden/>
    <w:unhideWhenUsed/>
    <w:rsid w:val="00C60EBF"/>
    <w:pPr>
      <w:spacing w:line="240" w:lineRule="auto"/>
    </w:pPr>
    <w:rPr>
      <w:sz w:val="20"/>
      <w:szCs w:val="20"/>
    </w:rPr>
  </w:style>
  <w:style w:type="character" w:customStyle="1" w:styleId="CommentTextChar">
    <w:name w:val="Comment Text Char"/>
    <w:basedOn w:val="DefaultParagraphFont"/>
    <w:link w:val="CommentText"/>
    <w:uiPriority w:val="99"/>
    <w:semiHidden/>
    <w:rsid w:val="00C60EBF"/>
    <w:rPr>
      <w:sz w:val="20"/>
      <w:szCs w:val="20"/>
    </w:rPr>
  </w:style>
  <w:style w:type="paragraph" w:styleId="CommentSubject">
    <w:name w:val="annotation subject"/>
    <w:basedOn w:val="CommentText"/>
    <w:next w:val="CommentText"/>
    <w:link w:val="CommentSubjectChar"/>
    <w:uiPriority w:val="99"/>
    <w:semiHidden/>
    <w:unhideWhenUsed/>
    <w:rsid w:val="00C60EBF"/>
    <w:rPr>
      <w:b/>
      <w:bCs/>
    </w:rPr>
  </w:style>
  <w:style w:type="character" w:customStyle="1" w:styleId="CommentSubjectChar">
    <w:name w:val="Comment Subject Char"/>
    <w:basedOn w:val="CommentTextChar"/>
    <w:link w:val="CommentSubject"/>
    <w:uiPriority w:val="99"/>
    <w:semiHidden/>
    <w:rsid w:val="00C60EBF"/>
    <w:rPr>
      <w:b/>
      <w:bCs/>
      <w:sz w:val="20"/>
      <w:szCs w:val="20"/>
    </w:rPr>
  </w:style>
  <w:style w:type="character" w:styleId="UnresolvedMention">
    <w:name w:val="Unresolved Mention"/>
    <w:basedOn w:val="DefaultParagraphFont"/>
    <w:uiPriority w:val="99"/>
    <w:semiHidden/>
    <w:unhideWhenUsed/>
    <w:rsid w:val="0061599C"/>
    <w:rPr>
      <w:color w:val="605E5C"/>
      <w:shd w:val="clear" w:color="auto" w:fill="E1DFDD"/>
    </w:rPr>
  </w:style>
  <w:style w:type="character" w:styleId="Strong">
    <w:name w:val="Strong"/>
    <w:basedOn w:val="DefaultParagraphFont"/>
    <w:uiPriority w:val="22"/>
    <w:qFormat/>
    <w:rsid w:val="00D32302"/>
    <w:rPr>
      <w:b/>
      <w:bCs/>
    </w:rPr>
  </w:style>
  <w:style w:type="paragraph" w:customStyle="1" w:styleId="wp-block-paragraph">
    <w:name w:val="wp-block-paragraph"/>
    <w:basedOn w:val="Normal"/>
    <w:rsid w:val="008738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5961">
      <w:bodyDiv w:val="1"/>
      <w:marLeft w:val="0"/>
      <w:marRight w:val="0"/>
      <w:marTop w:val="0"/>
      <w:marBottom w:val="0"/>
      <w:divBdr>
        <w:top w:val="none" w:sz="0" w:space="0" w:color="auto"/>
        <w:left w:val="none" w:sz="0" w:space="0" w:color="auto"/>
        <w:bottom w:val="none" w:sz="0" w:space="0" w:color="auto"/>
        <w:right w:val="none" w:sz="0" w:space="0" w:color="auto"/>
      </w:divBdr>
      <w:divsChild>
        <w:div w:id="1381592649">
          <w:marLeft w:val="288"/>
          <w:marRight w:val="0"/>
          <w:marTop w:val="180"/>
          <w:marBottom w:val="0"/>
          <w:divBdr>
            <w:top w:val="none" w:sz="0" w:space="0" w:color="auto"/>
            <w:left w:val="none" w:sz="0" w:space="0" w:color="auto"/>
            <w:bottom w:val="none" w:sz="0" w:space="0" w:color="auto"/>
            <w:right w:val="none" w:sz="0" w:space="0" w:color="auto"/>
          </w:divBdr>
        </w:div>
        <w:div w:id="1048185830">
          <w:marLeft w:val="288"/>
          <w:marRight w:val="0"/>
          <w:marTop w:val="180"/>
          <w:marBottom w:val="0"/>
          <w:divBdr>
            <w:top w:val="none" w:sz="0" w:space="0" w:color="auto"/>
            <w:left w:val="none" w:sz="0" w:space="0" w:color="auto"/>
            <w:bottom w:val="none" w:sz="0" w:space="0" w:color="auto"/>
            <w:right w:val="none" w:sz="0" w:space="0" w:color="auto"/>
          </w:divBdr>
        </w:div>
        <w:div w:id="892080088">
          <w:marLeft w:val="288"/>
          <w:marRight w:val="0"/>
          <w:marTop w:val="180"/>
          <w:marBottom w:val="0"/>
          <w:divBdr>
            <w:top w:val="none" w:sz="0" w:space="0" w:color="auto"/>
            <w:left w:val="none" w:sz="0" w:space="0" w:color="auto"/>
            <w:bottom w:val="none" w:sz="0" w:space="0" w:color="auto"/>
            <w:right w:val="none" w:sz="0" w:space="0" w:color="auto"/>
          </w:divBdr>
        </w:div>
        <w:div w:id="920717095">
          <w:marLeft w:val="288"/>
          <w:marRight w:val="0"/>
          <w:marTop w:val="180"/>
          <w:marBottom w:val="0"/>
          <w:divBdr>
            <w:top w:val="none" w:sz="0" w:space="0" w:color="auto"/>
            <w:left w:val="none" w:sz="0" w:space="0" w:color="auto"/>
            <w:bottom w:val="none" w:sz="0" w:space="0" w:color="auto"/>
            <w:right w:val="none" w:sz="0" w:space="0" w:color="auto"/>
          </w:divBdr>
        </w:div>
        <w:div w:id="130563675">
          <w:marLeft w:val="288"/>
          <w:marRight w:val="0"/>
          <w:marTop w:val="180"/>
          <w:marBottom w:val="0"/>
          <w:divBdr>
            <w:top w:val="none" w:sz="0" w:space="0" w:color="auto"/>
            <w:left w:val="none" w:sz="0" w:space="0" w:color="auto"/>
            <w:bottom w:val="none" w:sz="0" w:space="0" w:color="auto"/>
            <w:right w:val="none" w:sz="0" w:space="0" w:color="auto"/>
          </w:divBdr>
        </w:div>
        <w:div w:id="1565330012">
          <w:marLeft w:val="288"/>
          <w:marRight w:val="0"/>
          <w:marTop w:val="180"/>
          <w:marBottom w:val="0"/>
          <w:divBdr>
            <w:top w:val="none" w:sz="0" w:space="0" w:color="auto"/>
            <w:left w:val="none" w:sz="0" w:space="0" w:color="auto"/>
            <w:bottom w:val="none" w:sz="0" w:space="0" w:color="auto"/>
            <w:right w:val="none" w:sz="0" w:space="0" w:color="auto"/>
          </w:divBdr>
        </w:div>
        <w:div w:id="1975063474">
          <w:marLeft w:val="288"/>
          <w:marRight w:val="0"/>
          <w:marTop w:val="180"/>
          <w:marBottom w:val="0"/>
          <w:divBdr>
            <w:top w:val="none" w:sz="0" w:space="0" w:color="auto"/>
            <w:left w:val="none" w:sz="0" w:space="0" w:color="auto"/>
            <w:bottom w:val="none" w:sz="0" w:space="0" w:color="auto"/>
            <w:right w:val="none" w:sz="0" w:space="0" w:color="auto"/>
          </w:divBdr>
        </w:div>
        <w:div w:id="1640261813">
          <w:marLeft w:val="288"/>
          <w:marRight w:val="0"/>
          <w:marTop w:val="180"/>
          <w:marBottom w:val="0"/>
          <w:divBdr>
            <w:top w:val="none" w:sz="0" w:space="0" w:color="auto"/>
            <w:left w:val="none" w:sz="0" w:space="0" w:color="auto"/>
            <w:bottom w:val="none" w:sz="0" w:space="0" w:color="auto"/>
            <w:right w:val="none" w:sz="0" w:space="0" w:color="auto"/>
          </w:divBdr>
        </w:div>
      </w:divsChild>
    </w:div>
    <w:div w:id="681320015">
      <w:bodyDiv w:val="1"/>
      <w:marLeft w:val="0"/>
      <w:marRight w:val="0"/>
      <w:marTop w:val="0"/>
      <w:marBottom w:val="0"/>
      <w:divBdr>
        <w:top w:val="none" w:sz="0" w:space="0" w:color="auto"/>
        <w:left w:val="none" w:sz="0" w:space="0" w:color="auto"/>
        <w:bottom w:val="none" w:sz="0" w:space="0" w:color="auto"/>
        <w:right w:val="none" w:sz="0" w:space="0" w:color="auto"/>
      </w:divBdr>
    </w:div>
    <w:div w:id="1138835107">
      <w:bodyDiv w:val="1"/>
      <w:marLeft w:val="0"/>
      <w:marRight w:val="0"/>
      <w:marTop w:val="0"/>
      <w:marBottom w:val="0"/>
      <w:divBdr>
        <w:top w:val="none" w:sz="0" w:space="0" w:color="auto"/>
        <w:left w:val="none" w:sz="0" w:space="0" w:color="auto"/>
        <w:bottom w:val="none" w:sz="0" w:space="0" w:color="auto"/>
        <w:right w:val="none" w:sz="0" w:space="0" w:color="auto"/>
      </w:divBdr>
      <w:divsChild>
        <w:div w:id="557516327">
          <w:marLeft w:val="0"/>
          <w:marRight w:val="0"/>
          <w:marTop w:val="0"/>
          <w:marBottom w:val="0"/>
          <w:divBdr>
            <w:top w:val="none" w:sz="0" w:space="0" w:color="auto"/>
            <w:left w:val="none" w:sz="0" w:space="0" w:color="auto"/>
            <w:bottom w:val="none" w:sz="0" w:space="0" w:color="auto"/>
            <w:right w:val="none" w:sz="0" w:space="0" w:color="auto"/>
          </w:divBdr>
          <w:divsChild>
            <w:div w:id="1068306417">
              <w:marLeft w:val="0"/>
              <w:marRight w:val="0"/>
              <w:marTop w:val="0"/>
              <w:marBottom w:val="0"/>
              <w:divBdr>
                <w:top w:val="none" w:sz="0" w:space="0" w:color="auto"/>
                <w:left w:val="none" w:sz="0" w:space="0" w:color="auto"/>
                <w:bottom w:val="none" w:sz="0" w:space="0" w:color="auto"/>
                <w:right w:val="none" w:sz="0" w:space="0" w:color="auto"/>
              </w:divBdr>
            </w:div>
          </w:divsChild>
        </w:div>
        <w:div w:id="1996645100">
          <w:marLeft w:val="0"/>
          <w:marRight w:val="0"/>
          <w:marTop w:val="0"/>
          <w:marBottom w:val="0"/>
          <w:divBdr>
            <w:top w:val="none" w:sz="0" w:space="0" w:color="auto"/>
            <w:left w:val="none" w:sz="0" w:space="0" w:color="auto"/>
            <w:bottom w:val="none" w:sz="0" w:space="0" w:color="auto"/>
            <w:right w:val="none" w:sz="0" w:space="0" w:color="auto"/>
          </w:divBdr>
          <w:divsChild>
            <w:div w:id="145826284">
              <w:marLeft w:val="0"/>
              <w:marRight w:val="0"/>
              <w:marTop w:val="0"/>
              <w:marBottom w:val="0"/>
              <w:divBdr>
                <w:top w:val="none" w:sz="0" w:space="0" w:color="auto"/>
                <w:left w:val="none" w:sz="0" w:space="0" w:color="auto"/>
                <w:bottom w:val="none" w:sz="0" w:space="0" w:color="auto"/>
                <w:right w:val="none" w:sz="0" w:space="0" w:color="auto"/>
              </w:divBdr>
            </w:div>
          </w:divsChild>
        </w:div>
        <w:div w:id="123273234">
          <w:marLeft w:val="0"/>
          <w:marRight w:val="0"/>
          <w:marTop w:val="0"/>
          <w:marBottom w:val="0"/>
          <w:divBdr>
            <w:top w:val="none" w:sz="0" w:space="0" w:color="auto"/>
            <w:left w:val="none" w:sz="0" w:space="0" w:color="auto"/>
            <w:bottom w:val="none" w:sz="0" w:space="0" w:color="auto"/>
            <w:right w:val="none" w:sz="0" w:space="0" w:color="auto"/>
          </w:divBdr>
          <w:divsChild>
            <w:div w:id="469832685">
              <w:marLeft w:val="0"/>
              <w:marRight w:val="0"/>
              <w:marTop w:val="0"/>
              <w:marBottom w:val="0"/>
              <w:divBdr>
                <w:top w:val="none" w:sz="0" w:space="0" w:color="auto"/>
                <w:left w:val="none" w:sz="0" w:space="0" w:color="auto"/>
                <w:bottom w:val="none" w:sz="0" w:space="0" w:color="auto"/>
                <w:right w:val="none" w:sz="0" w:space="0" w:color="auto"/>
              </w:divBdr>
            </w:div>
          </w:divsChild>
        </w:div>
        <w:div w:id="532033697">
          <w:marLeft w:val="0"/>
          <w:marRight w:val="0"/>
          <w:marTop w:val="0"/>
          <w:marBottom w:val="0"/>
          <w:divBdr>
            <w:top w:val="none" w:sz="0" w:space="0" w:color="auto"/>
            <w:left w:val="none" w:sz="0" w:space="0" w:color="auto"/>
            <w:bottom w:val="none" w:sz="0" w:space="0" w:color="auto"/>
            <w:right w:val="none" w:sz="0" w:space="0" w:color="auto"/>
          </w:divBdr>
          <w:divsChild>
            <w:div w:id="1183520193">
              <w:marLeft w:val="0"/>
              <w:marRight w:val="0"/>
              <w:marTop w:val="0"/>
              <w:marBottom w:val="0"/>
              <w:divBdr>
                <w:top w:val="none" w:sz="0" w:space="0" w:color="auto"/>
                <w:left w:val="none" w:sz="0" w:space="0" w:color="auto"/>
                <w:bottom w:val="none" w:sz="0" w:space="0" w:color="auto"/>
                <w:right w:val="none" w:sz="0" w:space="0" w:color="auto"/>
              </w:divBdr>
            </w:div>
          </w:divsChild>
        </w:div>
        <w:div w:id="1203321084">
          <w:marLeft w:val="0"/>
          <w:marRight w:val="0"/>
          <w:marTop w:val="0"/>
          <w:marBottom w:val="0"/>
          <w:divBdr>
            <w:top w:val="none" w:sz="0" w:space="0" w:color="auto"/>
            <w:left w:val="none" w:sz="0" w:space="0" w:color="auto"/>
            <w:bottom w:val="none" w:sz="0" w:space="0" w:color="auto"/>
            <w:right w:val="none" w:sz="0" w:space="0" w:color="auto"/>
          </w:divBdr>
          <w:divsChild>
            <w:div w:id="798692275">
              <w:marLeft w:val="0"/>
              <w:marRight w:val="0"/>
              <w:marTop w:val="0"/>
              <w:marBottom w:val="0"/>
              <w:divBdr>
                <w:top w:val="none" w:sz="0" w:space="0" w:color="auto"/>
                <w:left w:val="none" w:sz="0" w:space="0" w:color="auto"/>
                <w:bottom w:val="none" w:sz="0" w:space="0" w:color="auto"/>
                <w:right w:val="none" w:sz="0" w:space="0" w:color="auto"/>
              </w:divBdr>
            </w:div>
          </w:divsChild>
        </w:div>
        <w:div w:id="875197035">
          <w:marLeft w:val="0"/>
          <w:marRight w:val="0"/>
          <w:marTop w:val="0"/>
          <w:marBottom w:val="0"/>
          <w:divBdr>
            <w:top w:val="none" w:sz="0" w:space="0" w:color="auto"/>
            <w:left w:val="none" w:sz="0" w:space="0" w:color="auto"/>
            <w:bottom w:val="none" w:sz="0" w:space="0" w:color="auto"/>
            <w:right w:val="none" w:sz="0" w:space="0" w:color="auto"/>
          </w:divBdr>
          <w:divsChild>
            <w:div w:id="1001814646">
              <w:marLeft w:val="0"/>
              <w:marRight w:val="0"/>
              <w:marTop w:val="0"/>
              <w:marBottom w:val="0"/>
              <w:divBdr>
                <w:top w:val="none" w:sz="0" w:space="0" w:color="auto"/>
                <w:left w:val="none" w:sz="0" w:space="0" w:color="auto"/>
                <w:bottom w:val="none" w:sz="0" w:space="0" w:color="auto"/>
                <w:right w:val="none" w:sz="0" w:space="0" w:color="auto"/>
              </w:divBdr>
            </w:div>
          </w:divsChild>
        </w:div>
        <w:div w:id="1022173874">
          <w:marLeft w:val="0"/>
          <w:marRight w:val="0"/>
          <w:marTop w:val="0"/>
          <w:marBottom w:val="0"/>
          <w:divBdr>
            <w:top w:val="none" w:sz="0" w:space="0" w:color="auto"/>
            <w:left w:val="none" w:sz="0" w:space="0" w:color="auto"/>
            <w:bottom w:val="none" w:sz="0" w:space="0" w:color="auto"/>
            <w:right w:val="none" w:sz="0" w:space="0" w:color="auto"/>
          </w:divBdr>
          <w:divsChild>
            <w:div w:id="591161387">
              <w:marLeft w:val="0"/>
              <w:marRight w:val="0"/>
              <w:marTop w:val="0"/>
              <w:marBottom w:val="0"/>
              <w:divBdr>
                <w:top w:val="none" w:sz="0" w:space="0" w:color="auto"/>
                <w:left w:val="none" w:sz="0" w:space="0" w:color="auto"/>
                <w:bottom w:val="none" w:sz="0" w:space="0" w:color="auto"/>
                <w:right w:val="none" w:sz="0" w:space="0" w:color="auto"/>
              </w:divBdr>
            </w:div>
            <w:div w:id="1815488633">
              <w:marLeft w:val="0"/>
              <w:marRight w:val="0"/>
              <w:marTop w:val="0"/>
              <w:marBottom w:val="0"/>
              <w:divBdr>
                <w:top w:val="none" w:sz="0" w:space="0" w:color="auto"/>
                <w:left w:val="none" w:sz="0" w:space="0" w:color="auto"/>
                <w:bottom w:val="none" w:sz="0" w:space="0" w:color="auto"/>
                <w:right w:val="none" w:sz="0" w:space="0" w:color="auto"/>
              </w:divBdr>
            </w:div>
          </w:divsChild>
        </w:div>
        <w:div w:id="1913811120">
          <w:marLeft w:val="0"/>
          <w:marRight w:val="0"/>
          <w:marTop w:val="0"/>
          <w:marBottom w:val="0"/>
          <w:divBdr>
            <w:top w:val="none" w:sz="0" w:space="0" w:color="auto"/>
            <w:left w:val="none" w:sz="0" w:space="0" w:color="auto"/>
            <w:bottom w:val="none" w:sz="0" w:space="0" w:color="auto"/>
            <w:right w:val="none" w:sz="0" w:space="0" w:color="auto"/>
          </w:divBdr>
          <w:divsChild>
            <w:div w:id="210463164">
              <w:marLeft w:val="0"/>
              <w:marRight w:val="0"/>
              <w:marTop w:val="0"/>
              <w:marBottom w:val="0"/>
              <w:divBdr>
                <w:top w:val="none" w:sz="0" w:space="0" w:color="auto"/>
                <w:left w:val="none" w:sz="0" w:space="0" w:color="auto"/>
                <w:bottom w:val="none" w:sz="0" w:space="0" w:color="auto"/>
                <w:right w:val="none" w:sz="0" w:space="0" w:color="auto"/>
              </w:divBdr>
            </w:div>
          </w:divsChild>
        </w:div>
        <w:div w:id="1868367039">
          <w:marLeft w:val="0"/>
          <w:marRight w:val="0"/>
          <w:marTop w:val="0"/>
          <w:marBottom w:val="0"/>
          <w:divBdr>
            <w:top w:val="none" w:sz="0" w:space="0" w:color="auto"/>
            <w:left w:val="none" w:sz="0" w:space="0" w:color="auto"/>
            <w:bottom w:val="none" w:sz="0" w:space="0" w:color="auto"/>
            <w:right w:val="none" w:sz="0" w:space="0" w:color="auto"/>
          </w:divBdr>
          <w:divsChild>
            <w:div w:id="856889278">
              <w:marLeft w:val="0"/>
              <w:marRight w:val="0"/>
              <w:marTop w:val="0"/>
              <w:marBottom w:val="0"/>
              <w:divBdr>
                <w:top w:val="none" w:sz="0" w:space="0" w:color="auto"/>
                <w:left w:val="none" w:sz="0" w:space="0" w:color="auto"/>
                <w:bottom w:val="none" w:sz="0" w:space="0" w:color="auto"/>
                <w:right w:val="none" w:sz="0" w:space="0" w:color="auto"/>
              </w:divBdr>
            </w:div>
          </w:divsChild>
        </w:div>
        <w:div w:id="886063702">
          <w:marLeft w:val="0"/>
          <w:marRight w:val="0"/>
          <w:marTop w:val="0"/>
          <w:marBottom w:val="0"/>
          <w:divBdr>
            <w:top w:val="none" w:sz="0" w:space="0" w:color="auto"/>
            <w:left w:val="none" w:sz="0" w:space="0" w:color="auto"/>
            <w:bottom w:val="none" w:sz="0" w:space="0" w:color="auto"/>
            <w:right w:val="none" w:sz="0" w:space="0" w:color="auto"/>
          </w:divBdr>
          <w:divsChild>
            <w:div w:id="626937246">
              <w:marLeft w:val="0"/>
              <w:marRight w:val="0"/>
              <w:marTop w:val="0"/>
              <w:marBottom w:val="0"/>
              <w:divBdr>
                <w:top w:val="none" w:sz="0" w:space="0" w:color="auto"/>
                <w:left w:val="none" w:sz="0" w:space="0" w:color="auto"/>
                <w:bottom w:val="none" w:sz="0" w:space="0" w:color="auto"/>
                <w:right w:val="none" w:sz="0" w:space="0" w:color="auto"/>
              </w:divBdr>
            </w:div>
          </w:divsChild>
        </w:div>
        <w:div w:id="1032918117">
          <w:marLeft w:val="0"/>
          <w:marRight w:val="0"/>
          <w:marTop w:val="0"/>
          <w:marBottom w:val="0"/>
          <w:divBdr>
            <w:top w:val="none" w:sz="0" w:space="0" w:color="auto"/>
            <w:left w:val="none" w:sz="0" w:space="0" w:color="auto"/>
            <w:bottom w:val="none" w:sz="0" w:space="0" w:color="auto"/>
            <w:right w:val="none" w:sz="0" w:space="0" w:color="auto"/>
          </w:divBdr>
          <w:divsChild>
            <w:div w:id="2108495938">
              <w:marLeft w:val="0"/>
              <w:marRight w:val="0"/>
              <w:marTop w:val="0"/>
              <w:marBottom w:val="0"/>
              <w:divBdr>
                <w:top w:val="none" w:sz="0" w:space="0" w:color="auto"/>
                <w:left w:val="none" w:sz="0" w:space="0" w:color="auto"/>
                <w:bottom w:val="none" w:sz="0" w:space="0" w:color="auto"/>
                <w:right w:val="none" w:sz="0" w:space="0" w:color="auto"/>
              </w:divBdr>
            </w:div>
          </w:divsChild>
        </w:div>
        <w:div w:id="921329186">
          <w:marLeft w:val="0"/>
          <w:marRight w:val="0"/>
          <w:marTop w:val="0"/>
          <w:marBottom w:val="0"/>
          <w:divBdr>
            <w:top w:val="none" w:sz="0" w:space="0" w:color="auto"/>
            <w:left w:val="none" w:sz="0" w:space="0" w:color="auto"/>
            <w:bottom w:val="none" w:sz="0" w:space="0" w:color="auto"/>
            <w:right w:val="none" w:sz="0" w:space="0" w:color="auto"/>
          </w:divBdr>
          <w:divsChild>
            <w:div w:id="2061981120">
              <w:marLeft w:val="0"/>
              <w:marRight w:val="0"/>
              <w:marTop w:val="0"/>
              <w:marBottom w:val="0"/>
              <w:divBdr>
                <w:top w:val="none" w:sz="0" w:space="0" w:color="auto"/>
                <w:left w:val="none" w:sz="0" w:space="0" w:color="auto"/>
                <w:bottom w:val="none" w:sz="0" w:space="0" w:color="auto"/>
                <w:right w:val="none" w:sz="0" w:space="0" w:color="auto"/>
              </w:divBdr>
            </w:div>
          </w:divsChild>
        </w:div>
        <w:div w:id="789520311">
          <w:marLeft w:val="0"/>
          <w:marRight w:val="0"/>
          <w:marTop w:val="0"/>
          <w:marBottom w:val="0"/>
          <w:divBdr>
            <w:top w:val="none" w:sz="0" w:space="0" w:color="auto"/>
            <w:left w:val="none" w:sz="0" w:space="0" w:color="auto"/>
            <w:bottom w:val="none" w:sz="0" w:space="0" w:color="auto"/>
            <w:right w:val="none" w:sz="0" w:space="0" w:color="auto"/>
          </w:divBdr>
          <w:divsChild>
            <w:div w:id="153762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531938">
      <w:bodyDiv w:val="1"/>
      <w:marLeft w:val="0"/>
      <w:marRight w:val="0"/>
      <w:marTop w:val="0"/>
      <w:marBottom w:val="0"/>
      <w:divBdr>
        <w:top w:val="none" w:sz="0" w:space="0" w:color="auto"/>
        <w:left w:val="none" w:sz="0" w:space="0" w:color="auto"/>
        <w:bottom w:val="none" w:sz="0" w:space="0" w:color="auto"/>
        <w:right w:val="none" w:sz="0" w:space="0" w:color="auto"/>
      </w:divBdr>
    </w:div>
    <w:div w:id="1486239150">
      <w:bodyDiv w:val="1"/>
      <w:marLeft w:val="0"/>
      <w:marRight w:val="0"/>
      <w:marTop w:val="0"/>
      <w:marBottom w:val="0"/>
      <w:divBdr>
        <w:top w:val="none" w:sz="0" w:space="0" w:color="auto"/>
        <w:left w:val="none" w:sz="0" w:space="0" w:color="auto"/>
        <w:bottom w:val="none" w:sz="0" w:space="0" w:color="auto"/>
        <w:right w:val="none" w:sz="0" w:space="0" w:color="auto"/>
      </w:divBdr>
      <w:divsChild>
        <w:div w:id="502819643">
          <w:marLeft w:val="0"/>
          <w:marRight w:val="0"/>
          <w:marTop w:val="0"/>
          <w:marBottom w:val="0"/>
          <w:divBdr>
            <w:top w:val="none" w:sz="0" w:space="0" w:color="auto"/>
            <w:left w:val="none" w:sz="0" w:space="0" w:color="auto"/>
            <w:bottom w:val="none" w:sz="0" w:space="0" w:color="auto"/>
            <w:right w:val="none" w:sz="0" w:space="0" w:color="auto"/>
          </w:divBdr>
          <w:divsChild>
            <w:div w:id="1591894030">
              <w:marLeft w:val="0"/>
              <w:marRight w:val="0"/>
              <w:marTop w:val="0"/>
              <w:marBottom w:val="0"/>
              <w:divBdr>
                <w:top w:val="none" w:sz="0" w:space="0" w:color="auto"/>
                <w:left w:val="none" w:sz="0" w:space="0" w:color="auto"/>
                <w:bottom w:val="none" w:sz="0" w:space="0" w:color="auto"/>
                <w:right w:val="none" w:sz="0" w:space="0" w:color="auto"/>
              </w:divBdr>
            </w:div>
          </w:divsChild>
        </w:div>
        <w:div w:id="1516918481">
          <w:marLeft w:val="0"/>
          <w:marRight w:val="0"/>
          <w:marTop w:val="0"/>
          <w:marBottom w:val="0"/>
          <w:divBdr>
            <w:top w:val="none" w:sz="0" w:space="0" w:color="auto"/>
            <w:left w:val="none" w:sz="0" w:space="0" w:color="auto"/>
            <w:bottom w:val="none" w:sz="0" w:space="0" w:color="auto"/>
            <w:right w:val="none" w:sz="0" w:space="0" w:color="auto"/>
          </w:divBdr>
          <w:divsChild>
            <w:div w:id="1752508341">
              <w:marLeft w:val="0"/>
              <w:marRight w:val="0"/>
              <w:marTop w:val="0"/>
              <w:marBottom w:val="0"/>
              <w:divBdr>
                <w:top w:val="none" w:sz="0" w:space="0" w:color="auto"/>
                <w:left w:val="none" w:sz="0" w:space="0" w:color="auto"/>
                <w:bottom w:val="none" w:sz="0" w:space="0" w:color="auto"/>
                <w:right w:val="none" w:sz="0" w:space="0" w:color="auto"/>
              </w:divBdr>
            </w:div>
          </w:divsChild>
        </w:div>
        <w:div w:id="645470519">
          <w:marLeft w:val="0"/>
          <w:marRight w:val="0"/>
          <w:marTop w:val="0"/>
          <w:marBottom w:val="0"/>
          <w:divBdr>
            <w:top w:val="none" w:sz="0" w:space="0" w:color="auto"/>
            <w:left w:val="none" w:sz="0" w:space="0" w:color="auto"/>
            <w:bottom w:val="none" w:sz="0" w:space="0" w:color="auto"/>
            <w:right w:val="none" w:sz="0" w:space="0" w:color="auto"/>
          </w:divBdr>
          <w:divsChild>
            <w:div w:id="704253951">
              <w:marLeft w:val="0"/>
              <w:marRight w:val="0"/>
              <w:marTop w:val="0"/>
              <w:marBottom w:val="0"/>
              <w:divBdr>
                <w:top w:val="none" w:sz="0" w:space="0" w:color="auto"/>
                <w:left w:val="none" w:sz="0" w:space="0" w:color="auto"/>
                <w:bottom w:val="none" w:sz="0" w:space="0" w:color="auto"/>
                <w:right w:val="none" w:sz="0" w:space="0" w:color="auto"/>
              </w:divBdr>
            </w:div>
          </w:divsChild>
        </w:div>
        <w:div w:id="688485248">
          <w:marLeft w:val="0"/>
          <w:marRight w:val="0"/>
          <w:marTop w:val="0"/>
          <w:marBottom w:val="0"/>
          <w:divBdr>
            <w:top w:val="none" w:sz="0" w:space="0" w:color="auto"/>
            <w:left w:val="none" w:sz="0" w:space="0" w:color="auto"/>
            <w:bottom w:val="none" w:sz="0" w:space="0" w:color="auto"/>
            <w:right w:val="none" w:sz="0" w:space="0" w:color="auto"/>
          </w:divBdr>
          <w:divsChild>
            <w:div w:id="1956909258">
              <w:marLeft w:val="0"/>
              <w:marRight w:val="0"/>
              <w:marTop w:val="0"/>
              <w:marBottom w:val="0"/>
              <w:divBdr>
                <w:top w:val="none" w:sz="0" w:space="0" w:color="auto"/>
                <w:left w:val="none" w:sz="0" w:space="0" w:color="auto"/>
                <w:bottom w:val="none" w:sz="0" w:space="0" w:color="auto"/>
                <w:right w:val="none" w:sz="0" w:space="0" w:color="auto"/>
              </w:divBdr>
            </w:div>
          </w:divsChild>
        </w:div>
        <w:div w:id="429592697">
          <w:marLeft w:val="0"/>
          <w:marRight w:val="0"/>
          <w:marTop w:val="0"/>
          <w:marBottom w:val="0"/>
          <w:divBdr>
            <w:top w:val="none" w:sz="0" w:space="0" w:color="auto"/>
            <w:left w:val="none" w:sz="0" w:space="0" w:color="auto"/>
            <w:bottom w:val="none" w:sz="0" w:space="0" w:color="auto"/>
            <w:right w:val="none" w:sz="0" w:space="0" w:color="auto"/>
          </w:divBdr>
          <w:divsChild>
            <w:div w:id="580216856">
              <w:marLeft w:val="0"/>
              <w:marRight w:val="0"/>
              <w:marTop w:val="0"/>
              <w:marBottom w:val="0"/>
              <w:divBdr>
                <w:top w:val="none" w:sz="0" w:space="0" w:color="auto"/>
                <w:left w:val="none" w:sz="0" w:space="0" w:color="auto"/>
                <w:bottom w:val="none" w:sz="0" w:space="0" w:color="auto"/>
                <w:right w:val="none" w:sz="0" w:space="0" w:color="auto"/>
              </w:divBdr>
            </w:div>
          </w:divsChild>
        </w:div>
        <w:div w:id="50270493">
          <w:marLeft w:val="0"/>
          <w:marRight w:val="0"/>
          <w:marTop w:val="0"/>
          <w:marBottom w:val="0"/>
          <w:divBdr>
            <w:top w:val="none" w:sz="0" w:space="0" w:color="auto"/>
            <w:left w:val="none" w:sz="0" w:space="0" w:color="auto"/>
            <w:bottom w:val="none" w:sz="0" w:space="0" w:color="auto"/>
            <w:right w:val="none" w:sz="0" w:space="0" w:color="auto"/>
          </w:divBdr>
          <w:divsChild>
            <w:div w:id="2121683537">
              <w:marLeft w:val="0"/>
              <w:marRight w:val="0"/>
              <w:marTop w:val="0"/>
              <w:marBottom w:val="0"/>
              <w:divBdr>
                <w:top w:val="none" w:sz="0" w:space="0" w:color="auto"/>
                <w:left w:val="none" w:sz="0" w:space="0" w:color="auto"/>
                <w:bottom w:val="none" w:sz="0" w:space="0" w:color="auto"/>
                <w:right w:val="none" w:sz="0" w:space="0" w:color="auto"/>
              </w:divBdr>
            </w:div>
          </w:divsChild>
        </w:div>
        <w:div w:id="2146311390">
          <w:marLeft w:val="0"/>
          <w:marRight w:val="0"/>
          <w:marTop w:val="0"/>
          <w:marBottom w:val="0"/>
          <w:divBdr>
            <w:top w:val="none" w:sz="0" w:space="0" w:color="auto"/>
            <w:left w:val="none" w:sz="0" w:space="0" w:color="auto"/>
            <w:bottom w:val="none" w:sz="0" w:space="0" w:color="auto"/>
            <w:right w:val="none" w:sz="0" w:space="0" w:color="auto"/>
          </w:divBdr>
          <w:divsChild>
            <w:div w:id="25566992">
              <w:marLeft w:val="0"/>
              <w:marRight w:val="0"/>
              <w:marTop w:val="0"/>
              <w:marBottom w:val="0"/>
              <w:divBdr>
                <w:top w:val="none" w:sz="0" w:space="0" w:color="auto"/>
                <w:left w:val="none" w:sz="0" w:space="0" w:color="auto"/>
                <w:bottom w:val="none" w:sz="0" w:space="0" w:color="auto"/>
                <w:right w:val="none" w:sz="0" w:space="0" w:color="auto"/>
              </w:divBdr>
            </w:div>
            <w:div w:id="1133863956">
              <w:marLeft w:val="0"/>
              <w:marRight w:val="0"/>
              <w:marTop w:val="0"/>
              <w:marBottom w:val="0"/>
              <w:divBdr>
                <w:top w:val="none" w:sz="0" w:space="0" w:color="auto"/>
                <w:left w:val="none" w:sz="0" w:space="0" w:color="auto"/>
                <w:bottom w:val="none" w:sz="0" w:space="0" w:color="auto"/>
                <w:right w:val="none" w:sz="0" w:space="0" w:color="auto"/>
              </w:divBdr>
            </w:div>
          </w:divsChild>
        </w:div>
        <w:div w:id="1501118361">
          <w:marLeft w:val="0"/>
          <w:marRight w:val="0"/>
          <w:marTop w:val="0"/>
          <w:marBottom w:val="0"/>
          <w:divBdr>
            <w:top w:val="none" w:sz="0" w:space="0" w:color="auto"/>
            <w:left w:val="none" w:sz="0" w:space="0" w:color="auto"/>
            <w:bottom w:val="none" w:sz="0" w:space="0" w:color="auto"/>
            <w:right w:val="none" w:sz="0" w:space="0" w:color="auto"/>
          </w:divBdr>
          <w:divsChild>
            <w:div w:id="112289111">
              <w:marLeft w:val="0"/>
              <w:marRight w:val="0"/>
              <w:marTop w:val="0"/>
              <w:marBottom w:val="0"/>
              <w:divBdr>
                <w:top w:val="none" w:sz="0" w:space="0" w:color="auto"/>
                <w:left w:val="none" w:sz="0" w:space="0" w:color="auto"/>
                <w:bottom w:val="none" w:sz="0" w:space="0" w:color="auto"/>
                <w:right w:val="none" w:sz="0" w:space="0" w:color="auto"/>
              </w:divBdr>
            </w:div>
          </w:divsChild>
        </w:div>
        <w:div w:id="1401368001">
          <w:marLeft w:val="0"/>
          <w:marRight w:val="0"/>
          <w:marTop w:val="0"/>
          <w:marBottom w:val="0"/>
          <w:divBdr>
            <w:top w:val="none" w:sz="0" w:space="0" w:color="auto"/>
            <w:left w:val="none" w:sz="0" w:space="0" w:color="auto"/>
            <w:bottom w:val="none" w:sz="0" w:space="0" w:color="auto"/>
            <w:right w:val="none" w:sz="0" w:space="0" w:color="auto"/>
          </w:divBdr>
          <w:divsChild>
            <w:div w:id="1654095439">
              <w:marLeft w:val="0"/>
              <w:marRight w:val="0"/>
              <w:marTop w:val="0"/>
              <w:marBottom w:val="0"/>
              <w:divBdr>
                <w:top w:val="none" w:sz="0" w:space="0" w:color="auto"/>
                <w:left w:val="none" w:sz="0" w:space="0" w:color="auto"/>
                <w:bottom w:val="none" w:sz="0" w:space="0" w:color="auto"/>
                <w:right w:val="none" w:sz="0" w:space="0" w:color="auto"/>
              </w:divBdr>
            </w:div>
          </w:divsChild>
        </w:div>
        <w:div w:id="2006275621">
          <w:marLeft w:val="0"/>
          <w:marRight w:val="0"/>
          <w:marTop w:val="0"/>
          <w:marBottom w:val="0"/>
          <w:divBdr>
            <w:top w:val="none" w:sz="0" w:space="0" w:color="auto"/>
            <w:left w:val="none" w:sz="0" w:space="0" w:color="auto"/>
            <w:bottom w:val="none" w:sz="0" w:space="0" w:color="auto"/>
            <w:right w:val="none" w:sz="0" w:space="0" w:color="auto"/>
          </w:divBdr>
          <w:divsChild>
            <w:div w:id="1530416183">
              <w:marLeft w:val="0"/>
              <w:marRight w:val="0"/>
              <w:marTop w:val="0"/>
              <w:marBottom w:val="0"/>
              <w:divBdr>
                <w:top w:val="none" w:sz="0" w:space="0" w:color="auto"/>
                <w:left w:val="none" w:sz="0" w:space="0" w:color="auto"/>
                <w:bottom w:val="none" w:sz="0" w:space="0" w:color="auto"/>
                <w:right w:val="none" w:sz="0" w:space="0" w:color="auto"/>
              </w:divBdr>
            </w:div>
          </w:divsChild>
        </w:div>
        <w:div w:id="654334810">
          <w:marLeft w:val="0"/>
          <w:marRight w:val="0"/>
          <w:marTop w:val="0"/>
          <w:marBottom w:val="0"/>
          <w:divBdr>
            <w:top w:val="none" w:sz="0" w:space="0" w:color="auto"/>
            <w:left w:val="none" w:sz="0" w:space="0" w:color="auto"/>
            <w:bottom w:val="none" w:sz="0" w:space="0" w:color="auto"/>
            <w:right w:val="none" w:sz="0" w:space="0" w:color="auto"/>
          </w:divBdr>
          <w:divsChild>
            <w:div w:id="1965773354">
              <w:marLeft w:val="0"/>
              <w:marRight w:val="0"/>
              <w:marTop w:val="0"/>
              <w:marBottom w:val="0"/>
              <w:divBdr>
                <w:top w:val="none" w:sz="0" w:space="0" w:color="auto"/>
                <w:left w:val="none" w:sz="0" w:space="0" w:color="auto"/>
                <w:bottom w:val="none" w:sz="0" w:space="0" w:color="auto"/>
                <w:right w:val="none" w:sz="0" w:space="0" w:color="auto"/>
              </w:divBdr>
            </w:div>
          </w:divsChild>
        </w:div>
        <w:div w:id="362635481">
          <w:marLeft w:val="0"/>
          <w:marRight w:val="0"/>
          <w:marTop w:val="0"/>
          <w:marBottom w:val="0"/>
          <w:divBdr>
            <w:top w:val="none" w:sz="0" w:space="0" w:color="auto"/>
            <w:left w:val="none" w:sz="0" w:space="0" w:color="auto"/>
            <w:bottom w:val="none" w:sz="0" w:space="0" w:color="auto"/>
            <w:right w:val="none" w:sz="0" w:space="0" w:color="auto"/>
          </w:divBdr>
          <w:divsChild>
            <w:div w:id="1101340434">
              <w:marLeft w:val="0"/>
              <w:marRight w:val="0"/>
              <w:marTop w:val="0"/>
              <w:marBottom w:val="0"/>
              <w:divBdr>
                <w:top w:val="none" w:sz="0" w:space="0" w:color="auto"/>
                <w:left w:val="none" w:sz="0" w:space="0" w:color="auto"/>
                <w:bottom w:val="none" w:sz="0" w:space="0" w:color="auto"/>
                <w:right w:val="none" w:sz="0" w:space="0" w:color="auto"/>
              </w:divBdr>
            </w:div>
          </w:divsChild>
        </w:div>
        <w:div w:id="1215194626">
          <w:marLeft w:val="0"/>
          <w:marRight w:val="0"/>
          <w:marTop w:val="0"/>
          <w:marBottom w:val="0"/>
          <w:divBdr>
            <w:top w:val="none" w:sz="0" w:space="0" w:color="auto"/>
            <w:left w:val="none" w:sz="0" w:space="0" w:color="auto"/>
            <w:bottom w:val="none" w:sz="0" w:space="0" w:color="auto"/>
            <w:right w:val="none" w:sz="0" w:space="0" w:color="auto"/>
          </w:divBdr>
          <w:divsChild>
            <w:div w:id="906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628415">
      <w:bodyDiv w:val="1"/>
      <w:marLeft w:val="0"/>
      <w:marRight w:val="0"/>
      <w:marTop w:val="0"/>
      <w:marBottom w:val="0"/>
      <w:divBdr>
        <w:top w:val="none" w:sz="0" w:space="0" w:color="auto"/>
        <w:left w:val="none" w:sz="0" w:space="0" w:color="auto"/>
        <w:bottom w:val="none" w:sz="0" w:space="0" w:color="auto"/>
        <w:right w:val="none" w:sz="0" w:space="0" w:color="auto"/>
      </w:divBdr>
      <w:divsChild>
        <w:div w:id="337192912">
          <w:marLeft w:val="288"/>
          <w:marRight w:val="0"/>
          <w:marTop w:val="180"/>
          <w:marBottom w:val="0"/>
          <w:divBdr>
            <w:top w:val="none" w:sz="0" w:space="0" w:color="auto"/>
            <w:left w:val="none" w:sz="0" w:space="0" w:color="auto"/>
            <w:bottom w:val="none" w:sz="0" w:space="0" w:color="auto"/>
            <w:right w:val="none" w:sz="0" w:space="0" w:color="auto"/>
          </w:divBdr>
        </w:div>
        <w:div w:id="211968663">
          <w:marLeft w:val="288"/>
          <w:marRight w:val="0"/>
          <w:marTop w:val="180"/>
          <w:marBottom w:val="0"/>
          <w:divBdr>
            <w:top w:val="none" w:sz="0" w:space="0" w:color="auto"/>
            <w:left w:val="none" w:sz="0" w:space="0" w:color="auto"/>
            <w:bottom w:val="none" w:sz="0" w:space="0" w:color="auto"/>
            <w:right w:val="none" w:sz="0" w:space="0" w:color="auto"/>
          </w:divBdr>
        </w:div>
        <w:div w:id="1992833868">
          <w:marLeft w:val="288"/>
          <w:marRight w:val="0"/>
          <w:marTop w:val="180"/>
          <w:marBottom w:val="0"/>
          <w:divBdr>
            <w:top w:val="none" w:sz="0" w:space="0" w:color="auto"/>
            <w:left w:val="none" w:sz="0" w:space="0" w:color="auto"/>
            <w:bottom w:val="none" w:sz="0" w:space="0" w:color="auto"/>
            <w:right w:val="none" w:sz="0" w:space="0" w:color="auto"/>
          </w:divBdr>
        </w:div>
        <w:div w:id="1202016521">
          <w:marLeft w:val="288"/>
          <w:marRight w:val="0"/>
          <w:marTop w:val="180"/>
          <w:marBottom w:val="0"/>
          <w:divBdr>
            <w:top w:val="none" w:sz="0" w:space="0" w:color="auto"/>
            <w:left w:val="none" w:sz="0" w:space="0" w:color="auto"/>
            <w:bottom w:val="none" w:sz="0" w:space="0" w:color="auto"/>
            <w:right w:val="none" w:sz="0" w:space="0" w:color="auto"/>
          </w:divBdr>
        </w:div>
        <w:div w:id="262498317">
          <w:marLeft w:val="288"/>
          <w:marRight w:val="0"/>
          <w:marTop w:val="180"/>
          <w:marBottom w:val="0"/>
          <w:divBdr>
            <w:top w:val="none" w:sz="0" w:space="0" w:color="auto"/>
            <w:left w:val="none" w:sz="0" w:space="0" w:color="auto"/>
            <w:bottom w:val="none" w:sz="0" w:space="0" w:color="auto"/>
            <w:right w:val="none" w:sz="0" w:space="0" w:color="auto"/>
          </w:divBdr>
        </w:div>
        <w:div w:id="1659072690">
          <w:marLeft w:val="288"/>
          <w:marRight w:val="0"/>
          <w:marTop w:val="180"/>
          <w:marBottom w:val="0"/>
          <w:divBdr>
            <w:top w:val="none" w:sz="0" w:space="0" w:color="auto"/>
            <w:left w:val="none" w:sz="0" w:space="0" w:color="auto"/>
            <w:bottom w:val="none" w:sz="0" w:space="0" w:color="auto"/>
            <w:right w:val="none" w:sz="0" w:space="0" w:color="auto"/>
          </w:divBdr>
        </w:div>
        <w:div w:id="174735240">
          <w:marLeft w:val="288"/>
          <w:marRight w:val="0"/>
          <w:marTop w:val="180"/>
          <w:marBottom w:val="0"/>
          <w:divBdr>
            <w:top w:val="none" w:sz="0" w:space="0" w:color="auto"/>
            <w:left w:val="none" w:sz="0" w:space="0" w:color="auto"/>
            <w:bottom w:val="none" w:sz="0" w:space="0" w:color="auto"/>
            <w:right w:val="none" w:sz="0" w:space="0" w:color="auto"/>
          </w:divBdr>
        </w:div>
        <w:div w:id="1111824314">
          <w:marLeft w:val="288"/>
          <w:marRight w:val="0"/>
          <w:marTop w:val="180"/>
          <w:marBottom w:val="0"/>
          <w:divBdr>
            <w:top w:val="none" w:sz="0" w:space="0" w:color="auto"/>
            <w:left w:val="none" w:sz="0" w:space="0" w:color="auto"/>
            <w:bottom w:val="none" w:sz="0" w:space="0" w:color="auto"/>
            <w:right w:val="none" w:sz="0" w:space="0" w:color="auto"/>
          </w:divBdr>
        </w:div>
      </w:divsChild>
    </w:div>
    <w:div w:id="2110857506">
      <w:bodyDiv w:val="1"/>
      <w:marLeft w:val="0"/>
      <w:marRight w:val="0"/>
      <w:marTop w:val="0"/>
      <w:marBottom w:val="0"/>
      <w:divBdr>
        <w:top w:val="none" w:sz="0" w:space="0" w:color="auto"/>
        <w:left w:val="none" w:sz="0" w:space="0" w:color="auto"/>
        <w:bottom w:val="none" w:sz="0" w:space="0" w:color="auto"/>
        <w:right w:val="none" w:sz="0" w:space="0" w:color="auto"/>
      </w:divBdr>
    </w:div>
    <w:div w:id="2130271636">
      <w:bodyDiv w:val="1"/>
      <w:marLeft w:val="0"/>
      <w:marRight w:val="0"/>
      <w:marTop w:val="0"/>
      <w:marBottom w:val="0"/>
      <w:divBdr>
        <w:top w:val="none" w:sz="0" w:space="0" w:color="auto"/>
        <w:left w:val="none" w:sz="0" w:space="0" w:color="auto"/>
        <w:bottom w:val="none" w:sz="0" w:space="0" w:color="auto"/>
        <w:right w:val="none" w:sz="0" w:space="0" w:color="auto"/>
      </w:divBdr>
      <w:divsChild>
        <w:div w:id="1316840169">
          <w:marLeft w:val="0"/>
          <w:marRight w:val="0"/>
          <w:marTop w:val="0"/>
          <w:marBottom w:val="0"/>
          <w:divBdr>
            <w:top w:val="none" w:sz="0" w:space="0" w:color="auto"/>
            <w:left w:val="none" w:sz="0" w:space="0" w:color="auto"/>
            <w:bottom w:val="none" w:sz="0" w:space="0" w:color="auto"/>
            <w:right w:val="none" w:sz="0" w:space="0" w:color="auto"/>
          </w:divBdr>
          <w:divsChild>
            <w:div w:id="1216164192">
              <w:marLeft w:val="0"/>
              <w:marRight w:val="0"/>
              <w:marTop w:val="0"/>
              <w:marBottom w:val="0"/>
              <w:divBdr>
                <w:top w:val="none" w:sz="0" w:space="0" w:color="auto"/>
                <w:left w:val="none" w:sz="0" w:space="0" w:color="auto"/>
                <w:bottom w:val="none" w:sz="0" w:space="0" w:color="auto"/>
                <w:right w:val="none" w:sz="0" w:space="0" w:color="auto"/>
              </w:divBdr>
            </w:div>
          </w:divsChild>
        </w:div>
        <w:div w:id="1046761083">
          <w:marLeft w:val="0"/>
          <w:marRight w:val="0"/>
          <w:marTop w:val="0"/>
          <w:marBottom w:val="0"/>
          <w:divBdr>
            <w:top w:val="none" w:sz="0" w:space="0" w:color="auto"/>
            <w:left w:val="none" w:sz="0" w:space="0" w:color="auto"/>
            <w:bottom w:val="none" w:sz="0" w:space="0" w:color="auto"/>
            <w:right w:val="none" w:sz="0" w:space="0" w:color="auto"/>
          </w:divBdr>
          <w:divsChild>
            <w:div w:id="406537312">
              <w:marLeft w:val="0"/>
              <w:marRight w:val="0"/>
              <w:marTop w:val="0"/>
              <w:marBottom w:val="0"/>
              <w:divBdr>
                <w:top w:val="none" w:sz="0" w:space="0" w:color="auto"/>
                <w:left w:val="none" w:sz="0" w:space="0" w:color="auto"/>
                <w:bottom w:val="none" w:sz="0" w:space="0" w:color="auto"/>
                <w:right w:val="none" w:sz="0" w:space="0" w:color="auto"/>
              </w:divBdr>
            </w:div>
          </w:divsChild>
        </w:div>
        <w:div w:id="1319460632">
          <w:marLeft w:val="0"/>
          <w:marRight w:val="0"/>
          <w:marTop w:val="0"/>
          <w:marBottom w:val="0"/>
          <w:divBdr>
            <w:top w:val="none" w:sz="0" w:space="0" w:color="auto"/>
            <w:left w:val="none" w:sz="0" w:space="0" w:color="auto"/>
            <w:bottom w:val="none" w:sz="0" w:space="0" w:color="auto"/>
            <w:right w:val="none" w:sz="0" w:space="0" w:color="auto"/>
          </w:divBdr>
          <w:divsChild>
            <w:div w:id="1607814014">
              <w:marLeft w:val="0"/>
              <w:marRight w:val="0"/>
              <w:marTop w:val="0"/>
              <w:marBottom w:val="0"/>
              <w:divBdr>
                <w:top w:val="none" w:sz="0" w:space="0" w:color="auto"/>
                <w:left w:val="none" w:sz="0" w:space="0" w:color="auto"/>
                <w:bottom w:val="none" w:sz="0" w:space="0" w:color="auto"/>
                <w:right w:val="none" w:sz="0" w:space="0" w:color="auto"/>
              </w:divBdr>
            </w:div>
          </w:divsChild>
        </w:div>
        <w:div w:id="411851953">
          <w:marLeft w:val="0"/>
          <w:marRight w:val="0"/>
          <w:marTop w:val="0"/>
          <w:marBottom w:val="0"/>
          <w:divBdr>
            <w:top w:val="none" w:sz="0" w:space="0" w:color="auto"/>
            <w:left w:val="none" w:sz="0" w:space="0" w:color="auto"/>
            <w:bottom w:val="none" w:sz="0" w:space="0" w:color="auto"/>
            <w:right w:val="none" w:sz="0" w:space="0" w:color="auto"/>
          </w:divBdr>
          <w:divsChild>
            <w:div w:id="1030380251">
              <w:marLeft w:val="0"/>
              <w:marRight w:val="0"/>
              <w:marTop w:val="0"/>
              <w:marBottom w:val="0"/>
              <w:divBdr>
                <w:top w:val="none" w:sz="0" w:space="0" w:color="auto"/>
                <w:left w:val="none" w:sz="0" w:space="0" w:color="auto"/>
                <w:bottom w:val="none" w:sz="0" w:space="0" w:color="auto"/>
                <w:right w:val="none" w:sz="0" w:space="0" w:color="auto"/>
              </w:divBdr>
            </w:div>
          </w:divsChild>
        </w:div>
        <w:div w:id="1202523744">
          <w:marLeft w:val="0"/>
          <w:marRight w:val="0"/>
          <w:marTop w:val="0"/>
          <w:marBottom w:val="0"/>
          <w:divBdr>
            <w:top w:val="none" w:sz="0" w:space="0" w:color="auto"/>
            <w:left w:val="none" w:sz="0" w:space="0" w:color="auto"/>
            <w:bottom w:val="none" w:sz="0" w:space="0" w:color="auto"/>
            <w:right w:val="none" w:sz="0" w:space="0" w:color="auto"/>
          </w:divBdr>
          <w:divsChild>
            <w:div w:id="187063294">
              <w:marLeft w:val="0"/>
              <w:marRight w:val="0"/>
              <w:marTop w:val="0"/>
              <w:marBottom w:val="0"/>
              <w:divBdr>
                <w:top w:val="none" w:sz="0" w:space="0" w:color="auto"/>
                <w:left w:val="none" w:sz="0" w:space="0" w:color="auto"/>
                <w:bottom w:val="none" w:sz="0" w:space="0" w:color="auto"/>
                <w:right w:val="none" w:sz="0" w:space="0" w:color="auto"/>
              </w:divBdr>
            </w:div>
          </w:divsChild>
        </w:div>
        <w:div w:id="1865289167">
          <w:marLeft w:val="0"/>
          <w:marRight w:val="0"/>
          <w:marTop w:val="0"/>
          <w:marBottom w:val="0"/>
          <w:divBdr>
            <w:top w:val="none" w:sz="0" w:space="0" w:color="auto"/>
            <w:left w:val="none" w:sz="0" w:space="0" w:color="auto"/>
            <w:bottom w:val="none" w:sz="0" w:space="0" w:color="auto"/>
            <w:right w:val="none" w:sz="0" w:space="0" w:color="auto"/>
          </w:divBdr>
          <w:divsChild>
            <w:div w:id="1989433553">
              <w:marLeft w:val="0"/>
              <w:marRight w:val="0"/>
              <w:marTop w:val="0"/>
              <w:marBottom w:val="0"/>
              <w:divBdr>
                <w:top w:val="none" w:sz="0" w:space="0" w:color="auto"/>
                <w:left w:val="none" w:sz="0" w:space="0" w:color="auto"/>
                <w:bottom w:val="none" w:sz="0" w:space="0" w:color="auto"/>
                <w:right w:val="none" w:sz="0" w:space="0" w:color="auto"/>
              </w:divBdr>
            </w:div>
          </w:divsChild>
        </w:div>
        <w:div w:id="1757245544">
          <w:marLeft w:val="0"/>
          <w:marRight w:val="0"/>
          <w:marTop w:val="0"/>
          <w:marBottom w:val="0"/>
          <w:divBdr>
            <w:top w:val="none" w:sz="0" w:space="0" w:color="auto"/>
            <w:left w:val="none" w:sz="0" w:space="0" w:color="auto"/>
            <w:bottom w:val="none" w:sz="0" w:space="0" w:color="auto"/>
            <w:right w:val="none" w:sz="0" w:space="0" w:color="auto"/>
          </w:divBdr>
          <w:divsChild>
            <w:div w:id="1276324421">
              <w:marLeft w:val="0"/>
              <w:marRight w:val="0"/>
              <w:marTop w:val="0"/>
              <w:marBottom w:val="0"/>
              <w:divBdr>
                <w:top w:val="none" w:sz="0" w:space="0" w:color="auto"/>
                <w:left w:val="none" w:sz="0" w:space="0" w:color="auto"/>
                <w:bottom w:val="none" w:sz="0" w:space="0" w:color="auto"/>
                <w:right w:val="none" w:sz="0" w:space="0" w:color="auto"/>
              </w:divBdr>
            </w:div>
            <w:div w:id="688415033">
              <w:marLeft w:val="0"/>
              <w:marRight w:val="0"/>
              <w:marTop w:val="0"/>
              <w:marBottom w:val="0"/>
              <w:divBdr>
                <w:top w:val="none" w:sz="0" w:space="0" w:color="auto"/>
                <w:left w:val="none" w:sz="0" w:space="0" w:color="auto"/>
                <w:bottom w:val="none" w:sz="0" w:space="0" w:color="auto"/>
                <w:right w:val="none" w:sz="0" w:space="0" w:color="auto"/>
              </w:divBdr>
            </w:div>
          </w:divsChild>
        </w:div>
        <w:div w:id="56100086">
          <w:marLeft w:val="0"/>
          <w:marRight w:val="0"/>
          <w:marTop w:val="0"/>
          <w:marBottom w:val="0"/>
          <w:divBdr>
            <w:top w:val="none" w:sz="0" w:space="0" w:color="auto"/>
            <w:left w:val="none" w:sz="0" w:space="0" w:color="auto"/>
            <w:bottom w:val="none" w:sz="0" w:space="0" w:color="auto"/>
            <w:right w:val="none" w:sz="0" w:space="0" w:color="auto"/>
          </w:divBdr>
          <w:divsChild>
            <w:div w:id="1929076789">
              <w:marLeft w:val="0"/>
              <w:marRight w:val="0"/>
              <w:marTop w:val="0"/>
              <w:marBottom w:val="0"/>
              <w:divBdr>
                <w:top w:val="none" w:sz="0" w:space="0" w:color="auto"/>
                <w:left w:val="none" w:sz="0" w:space="0" w:color="auto"/>
                <w:bottom w:val="none" w:sz="0" w:space="0" w:color="auto"/>
                <w:right w:val="none" w:sz="0" w:space="0" w:color="auto"/>
              </w:divBdr>
            </w:div>
          </w:divsChild>
        </w:div>
        <w:div w:id="1158309111">
          <w:marLeft w:val="0"/>
          <w:marRight w:val="0"/>
          <w:marTop w:val="0"/>
          <w:marBottom w:val="0"/>
          <w:divBdr>
            <w:top w:val="none" w:sz="0" w:space="0" w:color="auto"/>
            <w:left w:val="none" w:sz="0" w:space="0" w:color="auto"/>
            <w:bottom w:val="none" w:sz="0" w:space="0" w:color="auto"/>
            <w:right w:val="none" w:sz="0" w:space="0" w:color="auto"/>
          </w:divBdr>
          <w:divsChild>
            <w:div w:id="1735543004">
              <w:marLeft w:val="0"/>
              <w:marRight w:val="0"/>
              <w:marTop w:val="0"/>
              <w:marBottom w:val="0"/>
              <w:divBdr>
                <w:top w:val="none" w:sz="0" w:space="0" w:color="auto"/>
                <w:left w:val="none" w:sz="0" w:space="0" w:color="auto"/>
                <w:bottom w:val="none" w:sz="0" w:space="0" w:color="auto"/>
                <w:right w:val="none" w:sz="0" w:space="0" w:color="auto"/>
              </w:divBdr>
            </w:div>
          </w:divsChild>
        </w:div>
        <w:div w:id="1626084698">
          <w:marLeft w:val="0"/>
          <w:marRight w:val="0"/>
          <w:marTop w:val="0"/>
          <w:marBottom w:val="0"/>
          <w:divBdr>
            <w:top w:val="none" w:sz="0" w:space="0" w:color="auto"/>
            <w:left w:val="none" w:sz="0" w:space="0" w:color="auto"/>
            <w:bottom w:val="none" w:sz="0" w:space="0" w:color="auto"/>
            <w:right w:val="none" w:sz="0" w:space="0" w:color="auto"/>
          </w:divBdr>
          <w:divsChild>
            <w:div w:id="32928889">
              <w:marLeft w:val="0"/>
              <w:marRight w:val="0"/>
              <w:marTop w:val="0"/>
              <w:marBottom w:val="0"/>
              <w:divBdr>
                <w:top w:val="none" w:sz="0" w:space="0" w:color="auto"/>
                <w:left w:val="none" w:sz="0" w:space="0" w:color="auto"/>
                <w:bottom w:val="none" w:sz="0" w:space="0" w:color="auto"/>
                <w:right w:val="none" w:sz="0" w:space="0" w:color="auto"/>
              </w:divBdr>
            </w:div>
          </w:divsChild>
        </w:div>
        <w:div w:id="67313351">
          <w:marLeft w:val="0"/>
          <w:marRight w:val="0"/>
          <w:marTop w:val="0"/>
          <w:marBottom w:val="0"/>
          <w:divBdr>
            <w:top w:val="none" w:sz="0" w:space="0" w:color="auto"/>
            <w:left w:val="none" w:sz="0" w:space="0" w:color="auto"/>
            <w:bottom w:val="none" w:sz="0" w:space="0" w:color="auto"/>
            <w:right w:val="none" w:sz="0" w:space="0" w:color="auto"/>
          </w:divBdr>
          <w:divsChild>
            <w:div w:id="758790945">
              <w:marLeft w:val="0"/>
              <w:marRight w:val="0"/>
              <w:marTop w:val="0"/>
              <w:marBottom w:val="0"/>
              <w:divBdr>
                <w:top w:val="none" w:sz="0" w:space="0" w:color="auto"/>
                <w:left w:val="none" w:sz="0" w:space="0" w:color="auto"/>
                <w:bottom w:val="none" w:sz="0" w:space="0" w:color="auto"/>
                <w:right w:val="none" w:sz="0" w:space="0" w:color="auto"/>
              </w:divBdr>
            </w:div>
          </w:divsChild>
        </w:div>
        <w:div w:id="1252541358">
          <w:marLeft w:val="0"/>
          <w:marRight w:val="0"/>
          <w:marTop w:val="0"/>
          <w:marBottom w:val="0"/>
          <w:divBdr>
            <w:top w:val="none" w:sz="0" w:space="0" w:color="auto"/>
            <w:left w:val="none" w:sz="0" w:space="0" w:color="auto"/>
            <w:bottom w:val="none" w:sz="0" w:space="0" w:color="auto"/>
            <w:right w:val="none" w:sz="0" w:space="0" w:color="auto"/>
          </w:divBdr>
          <w:divsChild>
            <w:div w:id="1361586848">
              <w:marLeft w:val="0"/>
              <w:marRight w:val="0"/>
              <w:marTop w:val="0"/>
              <w:marBottom w:val="0"/>
              <w:divBdr>
                <w:top w:val="none" w:sz="0" w:space="0" w:color="auto"/>
                <w:left w:val="none" w:sz="0" w:space="0" w:color="auto"/>
                <w:bottom w:val="none" w:sz="0" w:space="0" w:color="auto"/>
                <w:right w:val="none" w:sz="0" w:space="0" w:color="auto"/>
              </w:divBdr>
            </w:div>
          </w:divsChild>
        </w:div>
        <w:div w:id="2104296445">
          <w:marLeft w:val="0"/>
          <w:marRight w:val="0"/>
          <w:marTop w:val="0"/>
          <w:marBottom w:val="0"/>
          <w:divBdr>
            <w:top w:val="none" w:sz="0" w:space="0" w:color="auto"/>
            <w:left w:val="none" w:sz="0" w:space="0" w:color="auto"/>
            <w:bottom w:val="none" w:sz="0" w:space="0" w:color="auto"/>
            <w:right w:val="none" w:sz="0" w:space="0" w:color="auto"/>
          </w:divBdr>
          <w:divsChild>
            <w:div w:id="18556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nfo@sendiassleicester.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ndiassleicester.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choice.leice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43AA6B-08EB-4360-97C4-C27E2F16CA6D}">
  <ds:schemaRefs>
    <ds:schemaRef ds:uri="http://schemas.openxmlformats.org/officeDocument/2006/bibliography"/>
  </ds:schemaRefs>
</ds:datastoreItem>
</file>

<file path=customXml/itemProps2.xml><?xml version="1.0" encoding="utf-8"?>
<ds:datastoreItem xmlns:ds="http://schemas.openxmlformats.org/officeDocument/2006/customXml" ds:itemID="{1E52890E-07C4-431B-9DDD-9027DBDBE6AE}">
  <ds:schemaRefs>
    <ds:schemaRef ds:uri="http://schemas.microsoft.com/sharepoint/v3/contenttype/forms"/>
  </ds:schemaRefs>
</ds:datastoreItem>
</file>

<file path=customXml/itemProps3.xml><?xml version="1.0" encoding="utf-8"?>
<ds:datastoreItem xmlns:ds="http://schemas.openxmlformats.org/officeDocument/2006/customXml" ds:itemID="{AEDC65E5-43D2-4756-873A-F1B120A98374}">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1FA7DE6D-3A53-4418-A467-E59E46A12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5020</Words>
  <Characters>28619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Rushey Mead Primary School</Company>
  <LinksUpToDate>false</LinksUpToDate>
  <CharactersWithSpaces>33572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Emily Percival</dc:creator>
  <cp:lastModifiedBy>Louise Flint</cp:lastModifiedBy>
  <cp:revision>2</cp:revision>
  <cp:lastPrinted>2026-09-03T13:40:00Z</cp:lastPrinted>
  <dcterms:created xsi:type="dcterms:W3CDTF">2026-09-18T07:20:00Z</dcterms:created>
  <dcterms:modified xsi:type="dcterms:W3CDTF">2026-09-18T07:20:00Z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8198200</vt:r8>
  </property>
  <property fmtid="{D5CDD505-2E9C-101B-9397-08002B2CF9AE}" pid="4" name="MediaServiceImageTags">
    <vt:lpwstr/>
  </property>
</Properties>
</file>